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A4" w:rsidRPr="00AE7AD4" w:rsidRDefault="001952D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Wichtige Jahreszahlen zur</w:t>
      </w:r>
      <w:r w:rsidR="00EA5B6C" w:rsidRPr="00AE7AD4">
        <w:rPr>
          <w:rFonts w:ascii="Arial" w:hAnsi="Arial" w:cs="Arial"/>
          <w:b/>
          <w:sz w:val="26"/>
          <w:szCs w:val="26"/>
        </w:rPr>
        <w:t xml:space="preserve"> </w:t>
      </w:r>
      <w:r w:rsidR="008B34A4" w:rsidRPr="00AE7AD4">
        <w:rPr>
          <w:rFonts w:ascii="Arial" w:hAnsi="Arial" w:cs="Arial"/>
          <w:b/>
          <w:sz w:val="26"/>
          <w:szCs w:val="26"/>
        </w:rPr>
        <w:t>Geschichte der Kirche St. Ludwig</w:t>
      </w:r>
      <w:r w:rsidR="00AE7AD4" w:rsidRPr="00AE7AD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und des </w:t>
      </w:r>
      <w:r w:rsidR="00AE7AD4" w:rsidRPr="00AE7AD4">
        <w:rPr>
          <w:rFonts w:ascii="Arial" w:hAnsi="Arial" w:cs="Arial"/>
          <w:b/>
          <w:sz w:val="26"/>
          <w:szCs w:val="26"/>
        </w:rPr>
        <w:t>ehemaligen Dominikanerklosters</w:t>
      </w:r>
      <w:r w:rsidR="00AE1508">
        <w:rPr>
          <w:rFonts w:ascii="Arial" w:hAnsi="Arial" w:cs="Arial"/>
          <w:b/>
          <w:sz w:val="26"/>
          <w:szCs w:val="26"/>
        </w:rPr>
        <w:t xml:space="preserve"> in Speyer</w:t>
      </w:r>
    </w:p>
    <w:p w:rsidR="00CA1A39" w:rsidRDefault="00CA1A3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1264</w:t>
            </w:r>
          </w:p>
        </w:tc>
        <w:tc>
          <w:tcPr>
            <w:tcW w:w="7789" w:type="dxa"/>
          </w:tcPr>
          <w:p w:rsidR="008B34A4" w:rsidRPr="005F0B6C" w:rsidRDefault="008B34A4" w:rsidP="00CA1A39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Die Dominikaner, die 1262 von Metz nach Speyer gekommen waren, beginnen m</w:t>
            </w:r>
            <w:r w:rsidR="00CA1A39" w:rsidRPr="005F0B6C">
              <w:rPr>
                <w:rFonts w:ascii="Arial" w:hAnsi="Arial" w:cs="Arial"/>
              </w:rPr>
              <w:t xml:space="preserve">it dem Bau einer </w:t>
            </w:r>
            <w:proofErr w:type="spellStart"/>
            <w:r w:rsidR="00CA1A39" w:rsidRPr="005F0B6C">
              <w:rPr>
                <w:rFonts w:ascii="Arial" w:hAnsi="Arial" w:cs="Arial"/>
              </w:rPr>
              <w:t>Konventskirche</w:t>
            </w:r>
            <w:proofErr w:type="spellEnd"/>
            <w:r w:rsidR="00CA1A39" w:rsidRPr="005F0B6C">
              <w:rPr>
                <w:rFonts w:ascii="Arial" w:hAnsi="Arial" w:cs="Arial"/>
              </w:rPr>
              <w:t>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1308</w:t>
            </w:r>
          </w:p>
        </w:tc>
        <w:tc>
          <w:tcPr>
            <w:tcW w:w="7789" w:type="dxa"/>
          </w:tcPr>
          <w:p w:rsidR="008B34A4" w:rsidRPr="005F0B6C" w:rsidRDefault="00CA1A39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Weihe der Dominikanerkirche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441D93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1538</w:t>
            </w:r>
          </w:p>
        </w:tc>
        <w:tc>
          <w:tcPr>
            <w:tcW w:w="7789" w:type="dxa"/>
          </w:tcPr>
          <w:p w:rsidR="008B34A4" w:rsidRPr="005F0B6C" w:rsidRDefault="00441D93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Der Stadtrat errichtet im Dominikanerkloster eine eigene Ratsschule, die bis 1548 in den </w:t>
            </w:r>
            <w:proofErr w:type="spellStart"/>
            <w:r w:rsidRPr="005F0B6C">
              <w:rPr>
                <w:rFonts w:ascii="Arial" w:hAnsi="Arial" w:cs="Arial"/>
              </w:rPr>
              <w:t>Konventsgebäuden</w:t>
            </w:r>
            <w:proofErr w:type="spellEnd"/>
            <w:r w:rsidRPr="005F0B6C">
              <w:rPr>
                <w:rFonts w:ascii="Arial" w:hAnsi="Arial" w:cs="Arial"/>
              </w:rPr>
              <w:t xml:space="preserve"> bleibt.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441D93" w:rsidRPr="00EA5B6C" w:rsidTr="003F4CAC">
        <w:tc>
          <w:tcPr>
            <w:tcW w:w="1271" w:type="dxa"/>
          </w:tcPr>
          <w:p w:rsidR="00441D93" w:rsidRPr="005F0B6C" w:rsidRDefault="00441D93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Um 1540</w:t>
            </w:r>
          </w:p>
        </w:tc>
        <w:tc>
          <w:tcPr>
            <w:tcW w:w="7789" w:type="dxa"/>
          </w:tcPr>
          <w:p w:rsidR="00441D93" w:rsidRPr="005F0B6C" w:rsidRDefault="00441D93" w:rsidP="007809E8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Der Rat beansprucht den Mitgebrauch der Kirche und stellt einen lutherischen Prediger an. 1628 m</w:t>
            </w:r>
            <w:r w:rsidR="007809E8">
              <w:rPr>
                <w:rFonts w:ascii="Arial" w:hAnsi="Arial" w:cs="Arial"/>
              </w:rPr>
              <w:t>üssen</w:t>
            </w:r>
            <w:r w:rsidRPr="005F0B6C">
              <w:rPr>
                <w:rFonts w:ascii="Arial" w:hAnsi="Arial" w:cs="Arial"/>
              </w:rPr>
              <w:t xml:space="preserve"> die Protestanten die Kirche wieder zurückgeben, doch ab 1649 </w:t>
            </w:r>
            <w:r w:rsidR="007809E8">
              <w:rPr>
                <w:rFonts w:ascii="Arial" w:hAnsi="Arial" w:cs="Arial"/>
              </w:rPr>
              <w:t xml:space="preserve">besteht </w:t>
            </w:r>
            <w:r w:rsidRPr="005F0B6C">
              <w:rPr>
                <w:rFonts w:ascii="Arial" w:hAnsi="Arial" w:cs="Arial"/>
              </w:rPr>
              <w:t>wieder simultane Nutzung.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1689</w:t>
            </w:r>
          </w:p>
        </w:tc>
        <w:tc>
          <w:tcPr>
            <w:tcW w:w="7789" w:type="dxa"/>
          </w:tcPr>
          <w:p w:rsidR="008B34A4" w:rsidRPr="005F0B6C" w:rsidRDefault="00441D93" w:rsidP="003F4CAC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Französische Truppen </w:t>
            </w:r>
            <w:r w:rsidR="003F4CAC">
              <w:rPr>
                <w:rFonts w:ascii="Arial" w:hAnsi="Arial" w:cs="Arial"/>
              </w:rPr>
              <w:t>in Speyer:</w:t>
            </w:r>
            <w:r w:rsidRPr="005F0B6C">
              <w:rPr>
                <w:rFonts w:ascii="Arial" w:hAnsi="Arial" w:cs="Arial"/>
              </w:rPr>
              <w:t xml:space="preserve"> Beim Stadtbrand gehen auch Kloster und Kirche in Flammen auf.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C33891" w:rsidRPr="00EA5B6C" w:rsidTr="003F4CAC">
        <w:tc>
          <w:tcPr>
            <w:tcW w:w="1271" w:type="dxa"/>
          </w:tcPr>
          <w:p w:rsidR="00C33891" w:rsidRPr="005F0B6C" w:rsidRDefault="00441D93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1698</w:t>
            </w:r>
          </w:p>
        </w:tc>
        <w:tc>
          <w:tcPr>
            <w:tcW w:w="7789" w:type="dxa"/>
          </w:tcPr>
          <w:p w:rsidR="00C33891" w:rsidRPr="005F0B6C" w:rsidRDefault="00BB0F9F" w:rsidP="001C03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  <w:r w:rsidRPr="00BB0F9F">
              <w:rPr>
                <w:rFonts w:ascii="Arial" w:hAnsi="Arial" w:cs="Arial"/>
              </w:rPr>
              <w:t xml:space="preserve"> Kirchenchor, das östliche </w:t>
            </w:r>
            <w:proofErr w:type="spellStart"/>
            <w:r w:rsidRPr="00BB0F9F">
              <w:rPr>
                <w:rFonts w:ascii="Arial" w:hAnsi="Arial" w:cs="Arial"/>
              </w:rPr>
              <w:t>Konventsgebäude</w:t>
            </w:r>
            <w:proofErr w:type="spellEnd"/>
            <w:r w:rsidRPr="00BB0F9F">
              <w:rPr>
                <w:rFonts w:ascii="Arial" w:hAnsi="Arial" w:cs="Arial"/>
              </w:rPr>
              <w:t xml:space="preserve">, ein Teil des Kreuzgangs sowie </w:t>
            </w:r>
            <w:r>
              <w:rPr>
                <w:rFonts w:ascii="Arial" w:hAnsi="Arial" w:cs="Arial"/>
              </w:rPr>
              <w:t>verschiedene Wirtschaftsgebäude werden wieder errichtet</w:t>
            </w:r>
            <w:r w:rsidR="001C0362">
              <w:rPr>
                <w:rFonts w:ascii="Arial" w:hAnsi="Arial" w:cs="Arial"/>
              </w:rPr>
              <w:t>.</w:t>
            </w:r>
            <w:r w:rsidR="001C0362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1794</w:t>
            </w:r>
          </w:p>
        </w:tc>
        <w:tc>
          <w:tcPr>
            <w:tcW w:w="7789" w:type="dxa"/>
          </w:tcPr>
          <w:p w:rsidR="008B34A4" w:rsidRPr="005F0B6C" w:rsidRDefault="008B34A4" w:rsidP="00441D93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Kloster </w:t>
            </w:r>
            <w:r w:rsidR="00441D93" w:rsidRPr="005F0B6C">
              <w:rPr>
                <w:rFonts w:ascii="Arial" w:hAnsi="Arial" w:cs="Arial"/>
              </w:rPr>
              <w:t xml:space="preserve">und Kirche werden </w:t>
            </w:r>
            <w:r w:rsidRPr="005F0B6C">
              <w:rPr>
                <w:rFonts w:ascii="Arial" w:hAnsi="Arial" w:cs="Arial"/>
              </w:rPr>
              <w:t xml:space="preserve">erneut von </w:t>
            </w:r>
            <w:r w:rsidR="003F4CAC">
              <w:rPr>
                <w:rFonts w:ascii="Arial" w:hAnsi="Arial" w:cs="Arial"/>
              </w:rPr>
              <w:t xml:space="preserve">den </w:t>
            </w:r>
            <w:r w:rsidRPr="005F0B6C">
              <w:rPr>
                <w:rFonts w:ascii="Arial" w:hAnsi="Arial" w:cs="Arial"/>
              </w:rPr>
              <w:t>Franzosen verwüstet.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1802</w:t>
            </w:r>
          </w:p>
        </w:tc>
        <w:tc>
          <w:tcPr>
            <w:tcW w:w="7789" w:type="dxa"/>
          </w:tcPr>
          <w:p w:rsidR="008B34A4" w:rsidRPr="005F0B6C" w:rsidRDefault="001C0362" w:rsidP="00580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C0362">
              <w:rPr>
                <w:rFonts w:ascii="Arial" w:hAnsi="Arial" w:cs="Arial"/>
              </w:rPr>
              <w:t xml:space="preserve">er Kirchenchor </w:t>
            </w:r>
            <w:r w:rsidR="003F4CAC">
              <w:rPr>
                <w:rFonts w:ascii="Arial" w:hAnsi="Arial" w:cs="Arial"/>
              </w:rPr>
              <w:t>dien</w:t>
            </w:r>
            <w:r>
              <w:rPr>
                <w:rFonts w:ascii="Arial" w:hAnsi="Arial" w:cs="Arial"/>
              </w:rPr>
              <w:t>t</w:t>
            </w:r>
            <w:r w:rsidRPr="001C0362">
              <w:rPr>
                <w:rFonts w:ascii="Arial" w:hAnsi="Arial" w:cs="Arial"/>
              </w:rPr>
              <w:t xml:space="preserve"> </w:t>
            </w:r>
            <w:r w:rsidR="003F4CAC">
              <w:rPr>
                <w:rFonts w:ascii="Arial" w:hAnsi="Arial" w:cs="Arial"/>
              </w:rPr>
              <w:t xml:space="preserve">unter </w:t>
            </w:r>
            <w:r w:rsidR="003F4CAC" w:rsidRPr="001C0362">
              <w:rPr>
                <w:rFonts w:ascii="Arial" w:hAnsi="Arial" w:cs="Arial"/>
              </w:rPr>
              <w:t>dem Namen „Hohe Burg"</w:t>
            </w:r>
            <w:r w:rsidR="003F4CAC">
              <w:rPr>
                <w:rFonts w:ascii="Arial" w:hAnsi="Arial" w:cs="Arial"/>
              </w:rPr>
              <w:t xml:space="preserve"> </w:t>
            </w:r>
            <w:r w:rsidRPr="001C0362">
              <w:rPr>
                <w:rFonts w:ascii="Arial" w:hAnsi="Arial" w:cs="Arial"/>
              </w:rPr>
              <w:t xml:space="preserve">als Gast- und Vergnügungsstätte; die </w:t>
            </w:r>
            <w:proofErr w:type="spellStart"/>
            <w:r w:rsidRPr="001C0362">
              <w:rPr>
                <w:rFonts w:ascii="Arial" w:hAnsi="Arial" w:cs="Arial"/>
              </w:rPr>
              <w:t>Konventsgebäude</w:t>
            </w:r>
            <w:proofErr w:type="spellEnd"/>
            <w:r w:rsidRPr="001C0362">
              <w:rPr>
                <w:rFonts w:ascii="Arial" w:hAnsi="Arial" w:cs="Arial"/>
              </w:rPr>
              <w:t xml:space="preserve"> w</w:t>
            </w:r>
            <w:r w:rsidR="0058022B">
              <w:rPr>
                <w:rFonts w:ascii="Arial" w:hAnsi="Arial" w:cs="Arial"/>
              </w:rPr>
              <w:t>e</w:t>
            </w:r>
            <w:r w:rsidRPr="001C0362">
              <w:rPr>
                <w:rFonts w:ascii="Arial" w:hAnsi="Arial" w:cs="Arial"/>
              </w:rPr>
              <w:t>rden an Privatleute verkauft.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1702D6" w:rsidRPr="00EA5B6C" w:rsidTr="003F4CAC">
        <w:tc>
          <w:tcPr>
            <w:tcW w:w="1271" w:type="dxa"/>
          </w:tcPr>
          <w:p w:rsidR="001702D6" w:rsidRPr="005F0B6C" w:rsidRDefault="001702D6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1825</w:t>
            </w:r>
          </w:p>
        </w:tc>
        <w:tc>
          <w:tcPr>
            <w:tcW w:w="7789" w:type="dxa"/>
          </w:tcPr>
          <w:p w:rsidR="001702D6" w:rsidRPr="005F0B6C" w:rsidRDefault="001702D6" w:rsidP="001702D6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Rückkauf und Renovierung des Klostergebäudes </w:t>
            </w:r>
            <w:r w:rsidR="001C0362">
              <w:rPr>
                <w:rFonts w:ascii="Arial" w:hAnsi="Arial" w:cs="Arial"/>
              </w:rPr>
              <w:t xml:space="preserve">durch das Bischöfliche Ordinariat </w:t>
            </w:r>
            <w:r w:rsidRPr="005F0B6C">
              <w:rPr>
                <w:rFonts w:ascii="Arial" w:hAnsi="Arial" w:cs="Arial"/>
              </w:rPr>
              <w:t xml:space="preserve">zur Unterbringung des </w:t>
            </w:r>
            <w:proofErr w:type="spellStart"/>
            <w:r w:rsidRPr="005F0B6C">
              <w:rPr>
                <w:rFonts w:ascii="Arial" w:hAnsi="Arial" w:cs="Arial"/>
              </w:rPr>
              <w:t>bischöfl</w:t>
            </w:r>
            <w:proofErr w:type="spellEnd"/>
            <w:r w:rsidRPr="005F0B6C">
              <w:rPr>
                <w:rFonts w:ascii="Arial" w:hAnsi="Arial" w:cs="Arial"/>
              </w:rPr>
              <w:t>. Priesterseminars (1827 eröffnet)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C3513C" w:rsidRPr="00EA5B6C" w:rsidTr="003F4CAC">
        <w:tc>
          <w:tcPr>
            <w:tcW w:w="1271" w:type="dxa"/>
          </w:tcPr>
          <w:p w:rsidR="00C3513C" w:rsidRPr="005F0B6C" w:rsidRDefault="001702D6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1829</w:t>
            </w:r>
          </w:p>
        </w:tc>
        <w:tc>
          <w:tcPr>
            <w:tcW w:w="7789" w:type="dxa"/>
          </w:tcPr>
          <w:p w:rsidR="00C3513C" w:rsidRPr="005F0B6C" w:rsidRDefault="001702D6" w:rsidP="003F4CAC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Ersteigerung der „Hohen Burg“ und Vereinigung mit dem </w:t>
            </w:r>
            <w:r w:rsidR="003F4CAC">
              <w:rPr>
                <w:rFonts w:ascii="Arial" w:hAnsi="Arial" w:cs="Arial"/>
              </w:rPr>
              <w:t>Priesters</w:t>
            </w:r>
            <w:r w:rsidRPr="005F0B6C">
              <w:rPr>
                <w:rFonts w:ascii="Arial" w:hAnsi="Arial" w:cs="Arial"/>
              </w:rPr>
              <w:t>eminar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D83388" w:rsidRPr="00EA5B6C" w:rsidTr="003F4CAC">
        <w:tc>
          <w:tcPr>
            <w:tcW w:w="1271" w:type="dxa"/>
          </w:tcPr>
          <w:p w:rsidR="00D83388" w:rsidRPr="005F0B6C" w:rsidRDefault="00D83388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1834-36</w:t>
            </w:r>
          </w:p>
        </w:tc>
        <w:tc>
          <w:tcPr>
            <w:tcW w:w="7789" w:type="dxa"/>
          </w:tcPr>
          <w:p w:rsidR="00D83388" w:rsidRPr="005F0B6C" w:rsidRDefault="00D83388" w:rsidP="009E7BDF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Neuerrichtung der Westteile der Kirche einsch</w:t>
            </w:r>
            <w:r w:rsidR="00AE7AD4">
              <w:rPr>
                <w:rFonts w:ascii="Arial" w:hAnsi="Arial" w:cs="Arial"/>
              </w:rPr>
              <w:t>l</w:t>
            </w:r>
            <w:r w:rsidR="00AA215F">
              <w:rPr>
                <w:rFonts w:ascii="Arial" w:hAnsi="Arial" w:cs="Arial"/>
              </w:rPr>
              <w:t xml:space="preserve">ießlich Portal und Westfenster; Restaurierung des Chores: Da dieser unverhältnismäßig hoch wirkte, wird das Mauerwerk um anderthalb Meter reduziert, ein neues Gewölbe unter Verwendung alter Teile eingezogen und ein steinerner Dachreiter aufgesetzt. 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1702D6" w:rsidRPr="00EA5B6C" w:rsidTr="003F4CAC">
        <w:tc>
          <w:tcPr>
            <w:tcW w:w="1271" w:type="dxa"/>
          </w:tcPr>
          <w:p w:rsidR="001702D6" w:rsidRPr="005F0B6C" w:rsidRDefault="001702D6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1839</w:t>
            </w:r>
          </w:p>
        </w:tc>
        <w:tc>
          <w:tcPr>
            <w:tcW w:w="7789" w:type="dxa"/>
          </w:tcPr>
          <w:p w:rsidR="001702D6" w:rsidRPr="005F0B6C" w:rsidRDefault="001702D6" w:rsidP="003F4CAC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Gründung des Bischöflichen Konvikts</w:t>
            </w:r>
            <w:r w:rsidR="00AA215F">
              <w:rPr>
                <w:rFonts w:ascii="Arial" w:hAnsi="Arial" w:cs="Arial"/>
              </w:rPr>
              <w:t xml:space="preserve"> und Zuweisung von</w:t>
            </w:r>
            <w:r w:rsidRPr="005F0B6C">
              <w:rPr>
                <w:rFonts w:ascii="Arial" w:hAnsi="Arial" w:cs="Arial"/>
              </w:rPr>
              <w:t xml:space="preserve"> Räumlichkeiten im Priesterseminar (</w:t>
            </w:r>
            <w:r w:rsidR="00EA5B6C" w:rsidRPr="005F0B6C">
              <w:rPr>
                <w:rFonts w:ascii="Arial" w:hAnsi="Arial" w:cs="Arial"/>
              </w:rPr>
              <w:t xml:space="preserve">Bezug des Priesterseminars am Germansberg 1956, </w:t>
            </w:r>
            <w:proofErr w:type="spellStart"/>
            <w:r w:rsidR="00EA5B6C" w:rsidRPr="005F0B6C">
              <w:rPr>
                <w:rFonts w:ascii="Arial" w:hAnsi="Arial" w:cs="Arial"/>
              </w:rPr>
              <w:t>Konviktsschließung</w:t>
            </w:r>
            <w:proofErr w:type="spellEnd"/>
            <w:r w:rsidR="00EA5B6C" w:rsidRPr="005F0B6C">
              <w:rPr>
                <w:rFonts w:ascii="Arial" w:hAnsi="Arial" w:cs="Arial"/>
              </w:rPr>
              <w:t xml:space="preserve"> 1985)</w:t>
            </w:r>
            <w:r w:rsidRPr="005F0B6C">
              <w:rPr>
                <w:rFonts w:ascii="Arial" w:hAnsi="Arial" w:cs="Arial"/>
              </w:rPr>
              <w:t xml:space="preserve"> 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C3513C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1935/36</w:t>
            </w:r>
          </w:p>
        </w:tc>
        <w:tc>
          <w:tcPr>
            <w:tcW w:w="7789" w:type="dxa"/>
          </w:tcPr>
          <w:p w:rsidR="008B34A4" w:rsidRPr="005F0B6C" w:rsidRDefault="00AA215F" w:rsidP="005802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 der Kirche durch P</w:t>
            </w:r>
            <w:r w:rsidR="005F0B6C">
              <w:rPr>
                <w:rFonts w:ascii="Arial" w:hAnsi="Arial" w:cs="Arial"/>
              </w:rPr>
              <w:t xml:space="preserve">rof. Albert </w:t>
            </w:r>
            <w:proofErr w:type="spellStart"/>
            <w:r w:rsidR="005F0B6C">
              <w:rPr>
                <w:rFonts w:ascii="Arial" w:hAnsi="Arial" w:cs="Arial"/>
              </w:rPr>
              <w:t>Boßlet</w:t>
            </w:r>
            <w:proofErr w:type="spellEnd"/>
            <w:r>
              <w:rPr>
                <w:rFonts w:ascii="Arial" w:hAnsi="Arial" w:cs="Arial"/>
              </w:rPr>
              <w:t xml:space="preserve"> (viertes Joch </w:t>
            </w:r>
            <w:r w:rsidRPr="00AA215F">
              <w:rPr>
                <w:rFonts w:ascii="Arial" w:hAnsi="Arial" w:cs="Arial"/>
              </w:rPr>
              <w:t>nach Westen hin an</w:t>
            </w:r>
            <w:r>
              <w:rPr>
                <w:rFonts w:ascii="Arial" w:hAnsi="Arial" w:cs="Arial"/>
              </w:rPr>
              <w:t xml:space="preserve">gefügt, </w:t>
            </w:r>
            <w:r w:rsidRPr="00AA215F">
              <w:rPr>
                <w:rFonts w:ascii="Arial" w:hAnsi="Arial" w:cs="Arial"/>
              </w:rPr>
              <w:t>Westfassade neu</w:t>
            </w:r>
            <w:r w:rsidR="00AE42B2">
              <w:rPr>
                <w:rFonts w:ascii="Arial" w:hAnsi="Arial" w:cs="Arial"/>
              </w:rPr>
              <w:t xml:space="preserve"> gestaltet, Dach höher gezogen, neuer</w:t>
            </w:r>
            <w:r w:rsidRPr="00AA215F">
              <w:rPr>
                <w:rFonts w:ascii="Arial" w:hAnsi="Arial" w:cs="Arial"/>
              </w:rPr>
              <w:t xml:space="preserve"> Dachreiter auf</w:t>
            </w:r>
            <w:r w:rsidR="0058022B">
              <w:rPr>
                <w:rFonts w:ascii="Arial" w:hAnsi="Arial" w:cs="Arial"/>
              </w:rPr>
              <w:t>gesetzt</w:t>
            </w:r>
            <w:r w:rsidR="00AE42B2">
              <w:rPr>
                <w:rFonts w:ascii="Arial" w:hAnsi="Arial" w:cs="Arial"/>
              </w:rPr>
              <w:t>, an</w:t>
            </w:r>
            <w:r w:rsidRPr="00AA215F">
              <w:rPr>
                <w:rFonts w:ascii="Arial" w:hAnsi="Arial" w:cs="Arial"/>
              </w:rPr>
              <w:t xml:space="preserve"> Südseite niederes Seitenschiff mit flacher Holzdecke und Rundfenstern angefügt</w:t>
            </w:r>
            <w:r w:rsidR="00AE42B2">
              <w:rPr>
                <w:rFonts w:ascii="Arial" w:hAnsi="Arial" w:cs="Arial"/>
              </w:rPr>
              <w:t>)</w:t>
            </w:r>
            <w:r w:rsidR="00AE42B2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103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7789" w:type="dxa"/>
          </w:tcPr>
          <w:p w:rsidR="008B34A4" w:rsidRPr="005F0B6C" w:rsidRDefault="008B34A4" w:rsidP="003F4CAC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 xml:space="preserve">Eröffnung </w:t>
            </w:r>
            <w:r w:rsidR="00A44EB0" w:rsidRPr="005F0B6C">
              <w:rPr>
                <w:rFonts w:ascii="Arial" w:hAnsi="Arial" w:cs="Arial"/>
              </w:rPr>
              <w:t xml:space="preserve">des </w:t>
            </w:r>
            <w:r w:rsidRPr="005F0B6C">
              <w:rPr>
                <w:rFonts w:ascii="Arial" w:hAnsi="Arial" w:cs="Arial"/>
              </w:rPr>
              <w:t>Bistum</w:t>
            </w:r>
            <w:r w:rsidR="007809E8">
              <w:rPr>
                <w:rFonts w:ascii="Arial" w:hAnsi="Arial" w:cs="Arial"/>
              </w:rPr>
              <w:t>s</w:t>
            </w:r>
            <w:r w:rsidRPr="005F0B6C">
              <w:rPr>
                <w:rFonts w:ascii="Arial" w:hAnsi="Arial" w:cs="Arial"/>
              </w:rPr>
              <w:t>haus</w:t>
            </w:r>
            <w:r w:rsidR="00A44EB0" w:rsidRPr="005F0B6C">
              <w:rPr>
                <w:rFonts w:ascii="Arial" w:hAnsi="Arial" w:cs="Arial"/>
              </w:rPr>
              <w:t>es St. Ludwig</w:t>
            </w:r>
            <w:r w:rsidR="003F4CAC">
              <w:rPr>
                <w:rFonts w:ascii="Arial" w:hAnsi="Arial" w:cs="Arial"/>
              </w:rPr>
              <w:t>:</w:t>
            </w:r>
            <w:r w:rsidR="00EA5B6C" w:rsidRPr="005F0B6C">
              <w:rPr>
                <w:rFonts w:ascii="Arial" w:hAnsi="Arial" w:cs="Arial"/>
              </w:rPr>
              <w:t xml:space="preserve"> Gebäude und Kirche werden nach einem grundlegenden Umbau als Tagungshaus und geistl. Zentrum des Bistums genutzt. </w:t>
            </w:r>
            <w:r w:rsidR="005F0B6C">
              <w:rPr>
                <w:rFonts w:ascii="Arial" w:hAnsi="Arial" w:cs="Arial"/>
              </w:rPr>
              <w:br/>
            </w:r>
          </w:p>
        </w:tc>
      </w:tr>
      <w:tr w:rsidR="008B34A4" w:rsidRPr="00EA5B6C" w:rsidTr="003F4CAC">
        <w:tc>
          <w:tcPr>
            <w:tcW w:w="1271" w:type="dxa"/>
          </w:tcPr>
          <w:p w:rsidR="008B34A4" w:rsidRPr="005F0B6C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2010</w:t>
            </w:r>
          </w:p>
        </w:tc>
        <w:tc>
          <w:tcPr>
            <w:tcW w:w="7789" w:type="dxa"/>
          </w:tcPr>
          <w:p w:rsidR="008B34A4" w:rsidRDefault="008B34A4">
            <w:pPr>
              <w:rPr>
                <w:rFonts w:ascii="Arial" w:hAnsi="Arial" w:cs="Arial"/>
              </w:rPr>
            </w:pPr>
            <w:r w:rsidRPr="005F0B6C">
              <w:rPr>
                <w:rFonts w:ascii="Arial" w:hAnsi="Arial" w:cs="Arial"/>
              </w:rPr>
              <w:t>Schließung des Bistumshauses aufgrund von Mängeln beim Brandschutz sowie der Statik</w:t>
            </w:r>
          </w:p>
          <w:p w:rsidR="009E7BDF" w:rsidRPr="005F0B6C" w:rsidRDefault="009E7BDF">
            <w:pPr>
              <w:rPr>
                <w:rFonts w:ascii="Arial" w:hAnsi="Arial" w:cs="Arial"/>
              </w:rPr>
            </w:pPr>
          </w:p>
        </w:tc>
      </w:tr>
      <w:tr w:rsidR="001B5C90" w:rsidRPr="00EA5B6C" w:rsidTr="003F4CAC">
        <w:tc>
          <w:tcPr>
            <w:tcW w:w="1271" w:type="dxa"/>
          </w:tcPr>
          <w:p w:rsidR="001B5C90" w:rsidRPr="005F0B6C" w:rsidRDefault="001B5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7789" w:type="dxa"/>
          </w:tcPr>
          <w:p w:rsidR="001B5C90" w:rsidRDefault="001B5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Entscheidung zu</w:t>
            </w:r>
            <w:r w:rsidR="001952DF">
              <w:rPr>
                <w:rFonts w:ascii="Arial" w:hAnsi="Arial" w:cs="Arial"/>
              </w:rPr>
              <w:t>r Sanierung des Priesterseminars St. Germann und damit verbunden zu</w:t>
            </w:r>
            <w:r>
              <w:rPr>
                <w:rFonts w:ascii="Arial" w:hAnsi="Arial" w:cs="Arial"/>
              </w:rPr>
              <w:t>m Verkauf des Bistumshauses St. Ludwig</w:t>
            </w:r>
          </w:p>
          <w:p w:rsidR="001B5C90" w:rsidRPr="005F0B6C" w:rsidRDefault="001B5C90">
            <w:pPr>
              <w:rPr>
                <w:rFonts w:ascii="Arial" w:hAnsi="Arial" w:cs="Arial"/>
              </w:rPr>
            </w:pPr>
          </w:p>
        </w:tc>
      </w:tr>
    </w:tbl>
    <w:p w:rsidR="00BB3678" w:rsidRDefault="00BB3678">
      <w:pPr>
        <w:rPr>
          <w:rFonts w:ascii="Arial" w:hAnsi="Arial" w:cs="Arial"/>
          <w:b/>
          <w:sz w:val="28"/>
          <w:szCs w:val="28"/>
        </w:rPr>
      </w:pPr>
    </w:p>
    <w:sectPr w:rsidR="00BB3678" w:rsidSect="00BB367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A4"/>
    <w:rsid w:val="0010368B"/>
    <w:rsid w:val="001702D6"/>
    <w:rsid w:val="001952DF"/>
    <w:rsid w:val="001B5C90"/>
    <w:rsid w:val="001C0362"/>
    <w:rsid w:val="002B2A30"/>
    <w:rsid w:val="003440E6"/>
    <w:rsid w:val="003F4CAC"/>
    <w:rsid w:val="00441D93"/>
    <w:rsid w:val="0058022B"/>
    <w:rsid w:val="005E5950"/>
    <w:rsid w:val="005F0B6C"/>
    <w:rsid w:val="00626ABC"/>
    <w:rsid w:val="006B02F6"/>
    <w:rsid w:val="007809E8"/>
    <w:rsid w:val="008B34A4"/>
    <w:rsid w:val="009E7BDF"/>
    <w:rsid w:val="00A44EB0"/>
    <w:rsid w:val="00AA215F"/>
    <w:rsid w:val="00AE1508"/>
    <w:rsid w:val="00AE42B2"/>
    <w:rsid w:val="00AE7AD4"/>
    <w:rsid w:val="00BB0F9F"/>
    <w:rsid w:val="00BB3678"/>
    <w:rsid w:val="00C33891"/>
    <w:rsid w:val="00C3513C"/>
    <w:rsid w:val="00CA1A39"/>
    <w:rsid w:val="00D83388"/>
    <w:rsid w:val="00E52D30"/>
    <w:rsid w:val="00EA39E0"/>
    <w:rsid w:val="00E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79C10-8854-4143-A458-79C7EE25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B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Fandel</dc:creator>
  <cp:keywords/>
  <dc:description/>
  <cp:lastModifiedBy>Markus Herr</cp:lastModifiedBy>
  <cp:revision>2</cp:revision>
  <cp:lastPrinted>2015-01-26T13:43:00Z</cp:lastPrinted>
  <dcterms:created xsi:type="dcterms:W3CDTF">2015-11-20T10:00:00Z</dcterms:created>
  <dcterms:modified xsi:type="dcterms:W3CDTF">2015-11-20T10:00:00Z</dcterms:modified>
</cp:coreProperties>
</file>