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1E1" w:rsidRPr="00465881" w:rsidRDefault="00CF732E" w:rsidP="00AA51E1">
      <w:pPr>
        <w:widowControl w:val="0"/>
        <w:tabs>
          <w:tab w:val="left" w:pos="-1080"/>
          <w:tab w:val="left" w:pos="-720"/>
          <w:tab w:val="left" w:pos="34"/>
          <w:tab w:val="left" w:pos="652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lang w:val="de-DE"/>
        </w:rPr>
        <w:fldChar w:fldCharType="begin"/>
      </w:r>
      <w:r w:rsidRPr="00465881">
        <w:rPr>
          <w:lang w:val="de-DE"/>
        </w:rPr>
        <w:instrText xml:space="preserve"> SEQ CHAPTER \h \r 1</w:instrText>
      </w:r>
      <w:r w:rsidRPr="00465881">
        <w:fldChar w:fldCharType="end"/>
      </w:r>
      <w:r w:rsidRPr="00465881">
        <w:rPr>
          <w:lang w:val="de-DE"/>
        </w:rPr>
        <w:tab/>
      </w:r>
      <w:r w:rsidR="00D65F5C" w:rsidRPr="00465881">
        <w:rPr>
          <w:lang w:val="de-DE"/>
        </w:rPr>
        <w:tab/>
      </w:r>
    </w:p>
    <w:p w:rsidR="00CF732E" w:rsidRPr="00465881" w:rsidRDefault="009F6F38" w:rsidP="00AA51E1">
      <w:pPr>
        <w:widowControl w:val="0"/>
        <w:tabs>
          <w:tab w:val="left" w:pos="-1080"/>
          <w:tab w:val="left" w:pos="-720"/>
          <w:tab w:val="left" w:pos="34"/>
          <w:tab w:val="left" w:pos="652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Pr>
          <w:i/>
          <w:lang w:val="de-DE"/>
        </w:rPr>
        <w:tab/>
      </w:r>
      <w:r>
        <w:rPr>
          <w:i/>
          <w:lang w:val="de-DE"/>
        </w:rPr>
        <w:tab/>
        <w:t>Version 14</w:t>
      </w:r>
      <w:r w:rsidR="00AA51E1" w:rsidRPr="00465881">
        <w:rPr>
          <w:i/>
          <w:lang w:val="de-DE"/>
        </w:rPr>
        <w:t>.0</w:t>
      </w:r>
      <w:r>
        <w:rPr>
          <w:i/>
          <w:lang w:val="de-DE"/>
        </w:rPr>
        <w:t>4</w:t>
      </w:r>
      <w:r w:rsidR="00AA51E1" w:rsidRPr="00465881">
        <w:rPr>
          <w:i/>
          <w:lang w:val="de-DE"/>
        </w:rPr>
        <w:t>.201</w:t>
      </w:r>
      <w:r>
        <w:rPr>
          <w:i/>
          <w:lang w:val="de-DE"/>
        </w:rPr>
        <w:t>4</w:t>
      </w:r>
      <w:r w:rsidR="00AA51E1" w:rsidRPr="00465881">
        <w:rPr>
          <w:i/>
          <w:lang w:val="de-DE"/>
        </w:rPr>
        <w:t>-Kst</w:t>
      </w: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b/>
          <w:u w:val="single"/>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b/>
          <w:sz w:val="28"/>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lang w:val="de-DE"/>
        </w:rPr>
      </w:pPr>
      <w:r w:rsidRPr="00465881">
        <w:rPr>
          <w:b/>
          <w:sz w:val="28"/>
          <w:lang w:val="de-DE"/>
        </w:rPr>
        <w:t>Pachtvertrag</w:t>
      </w: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lang w:val="de-DE"/>
        </w:rPr>
      </w:pPr>
      <w:r w:rsidRPr="00465881">
        <w:rPr>
          <w:lang w:val="de-DE"/>
        </w:rPr>
        <w:t>über landwirtschaftliche Einzelgrundstücke</w:t>
      </w:r>
      <w:r w:rsidR="000129BA" w:rsidRPr="00465881">
        <w:rPr>
          <w:lang w:val="de-DE"/>
        </w:rPr>
        <w:t>/Weinberge</w:t>
      </w: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center"/>
        <w:rPr>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 xml:space="preserve">zwischen </w:t>
      </w:r>
    </w:p>
    <w:p w:rsidR="00BE38C6" w:rsidRPr="00465881" w:rsidRDefault="00BE38C6">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p>
    <w:p w:rsidR="00BE38C6" w:rsidRPr="00465881" w:rsidRDefault="00686896">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i/>
          <w:lang w:val="de-DE"/>
        </w:rPr>
        <w:t>der Kath. Kir</w:t>
      </w:r>
      <w:r w:rsidR="00AA51E1" w:rsidRPr="00465881">
        <w:rPr>
          <w:i/>
          <w:lang w:val="de-DE"/>
        </w:rPr>
        <w:t>ch</w:t>
      </w:r>
      <w:r w:rsidRPr="00465881">
        <w:rPr>
          <w:i/>
          <w:lang w:val="de-DE"/>
        </w:rPr>
        <w:t>enstif</w:t>
      </w:r>
      <w:r w:rsidR="00CF732E" w:rsidRPr="00465881">
        <w:rPr>
          <w:i/>
          <w:lang w:val="de-DE"/>
        </w:rPr>
        <w:t>tung</w:t>
      </w:r>
      <w:r w:rsidR="0031360A" w:rsidRPr="00465881">
        <w:rPr>
          <w:i/>
          <w:lang w:val="de-DE"/>
        </w:rPr>
        <w:t xml:space="preserve"> </w:t>
      </w:r>
      <w:r w:rsidR="0031360A" w:rsidRPr="00465881">
        <w:rPr>
          <w:i/>
          <w:lang w:val="de-DE"/>
        </w:rPr>
        <w:fldChar w:fldCharType="begin">
          <w:ffData>
            <w:name w:val="Text1"/>
            <w:enabled/>
            <w:calcOnExit w:val="0"/>
            <w:textInput>
              <w:default w:val="Name der Kirchenstiftung"/>
            </w:textInput>
          </w:ffData>
        </w:fldChar>
      </w:r>
      <w:bookmarkStart w:id="0" w:name="Text1"/>
      <w:r w:rsidR="0031360A" w:rsidRPr="00465881">
        <w:rPr>
          <w:i/>
          <w:lang w:val="de-DE"/>
        </w:rPr>
        <w:instrText xml:space="preserve"> FORMTEXT </w:instrText>
      </w:r>
      <w:r w:rsidR="0031360A" w:rsidRPr="00465881">
        <w:rPr>
          <w:i/>
          <w:lang w:val="de-DE"/>
        </w:rPr>
      </w:r>
      <w:r w:rsidR="0031360A" w:rsidRPr="00465881">
        <w:rPr>
          <w:i/>
          <w:lang w:val="de-DE"/>
        </w:rPr>
        <w:fldChar w:fldCharType="separate"/>
      </w:r>
      <w:r w:rsidR="00C87217">
        <w:rPr>
          <w:i/>
          <w:lang w:val="de-DE"/>
        </w:rPr>
        <w:t> </w:t>
      </w:r>
      <w:r w:rsidR="00C87217">
        <w:rPr>
          <w:i/>
          <w:lang w:val="de-DE"/>
        </w:rPr>
        <w:t> </w:t>
      </w:r>
      <w:r w:rsidR="00C87217">
        <w:rPr>
          <w:i/>
          <w:lang w:val="de-DE"/>
        </w:rPr>
        <w:t> </w:t>
      </w:r>
      <w:r w:rsidR="00C87217">
        <w:rPr>
          <w:i/>
          <w:lang w:val="de-DE"/>
        </w:rPr>
        <w:t> </w:t>
      </w:r>
      <w:r w:rsidR="00C87217">
        <w:rPr>
          <w:i/>
          <w:lang w:val="de-DE"/>
        </w:rPr>
        <w:t> </w:t>
      </w:r>
      <w:r w:rsidR="0031360A" w:rsidRPr="00465881">
        <w:rPr>
          <w:i/>
          <w:lang w:val="de-DE"/>
        </w:rPr>
        <w:fldChar w:fldCharType="end"/>
      </w:r>
      <w:bookmarkEnd w:id="0"/>
      <w:r w:rsidR="00CF732E" w:rsidRPr="00465881">
        <w:rPr>
          <w:i/>
          <w:lang w:val="de-DE"/>
        </w:rPr>
        <w:t>,</w:t>
      </w:r>
      <w:r w:rsidR="001E4FE3" w:rsidRPr="00465881">
        <w:rPr>
          <w:i/>
          <w:lang w:val="de-DE"/>
        </w:rPr>
        <w:t xml:space="preserve"> </w:t>
      </w:r>
      <w:r w:rsidR="00CF732E" w:rsidRPr="00465881">
        <w:rPr>
          <w:i/>
          <w:lang w:val="de-DE"/>
        </w:rPr>
        <w:t xml:space="preserve">vertreten durch den Verwaltungsrat </w:t>
      </w:r>
    </w:p>
    <w:p w:rsidR="00CF732E" w:rsidRPr="00465881" w:rsidRDefault="00BE38C6">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ab/>
      </w:r>
      <w:r w:rsidR="00B14DD3" w:rsidRPr="00465881">
        <w:rPr>
          <w:lang w:val="de-DE"/>
        </w:rPr>
        <w:tab/>
      </w:r>
      <w:r w:rsidR="00CF732E" w:rsidRPr="00465881">
        <w:rPr>
          <w:lang w:val="de-DE"/>
        </w:rPr>
        <w:t>- Verpächter -</w:t>
      </w: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BE38C6" w:rsidRPr="00465881" w:rsidRDefault="00EA332D" w:rsidP="0087651C">
      <w:pPr>
        <w:widowControl w:val="0"/>
        <w:tabs>
          <w:tab w:val="left" w:pos="7054"/>
        </w:tabs>
        <w:spacing w:line="283" w:lineRule="exact"/>
        <w:rPr>
          <w:lang w:val="de-DE"/>
        </w:rPr>
      </w:pPr>
      <w:r w:rsidRPr="00465881">
        <w:rPr>
          <w:lang w:val="de-DE"/>
        </w:rPr>
        <w:t xml:space="preserve">und </w:t>
      </w:r>
    </w:p>
    <w:p w:rsidR="00BE38C6" w:rsidRPr="00465881" w:rsidRDefault="00BE38C6" w:rsidP="0087651C">
      <w:pPr>
        <w:widowControl w:val="0"/>
        <w:tabs>
          <w:tab w:val="left" w:pos="7054"/>
        </w:tabs>
        <w:spacing w:line="283" w:lineRule="exact"/>
        <w:rPr>
          <w:lang w:val="de-DE"/>
        </w:rPr>
      </w:pPr>
    </w:p>
    <w:p w:rsidR="00EA332D" w:rsidRPr="00465881" w:rsidRDefault="00EA332D" w:rsidP="0087651C">
      <w:pPr>
        <w:widowControl w:val="0"/>
        <w:tabs>
          <w:tab w:val="left" w:pos="7054"/>
        </w:tabs>
        <w:spacing w:line="283" w:lineRule="exact"/>
        <w:rPr>
          <w:lang w:val="de-DE"/>
        </w:rPr>
      </w:pPr>
      <w:r w:rsidRPr="00465881">
        <w:rPr>
          <w:i/>
          <w:lang w:val="de-DE"/>
        </w:rPr>
        <w:fldChar w:fldCharType="begin">
          <w:ffData>
            <w:name w:val="Text27"/>
            <w:enabled/>
            <w:calcOnExit w:val="0"/>
            <w:textInput>
              <w:default w:val="Name und Adresse des Pächters"/>
            </w:textInput>
          </w:ffData>
        </w:fldChar>
      </w:r>
      <w:bookmarkStart w:id="1" w:name="Text27"/>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Name und Adresse des Pächters</w:t>
      </w:r>
      <w:r w:rsidRPr="00465881">
        <w:rPr>
          <w:i/>
          <w:lang w:val="de-DE"/>
        </w:rPr>
        <w:fldChar w:fldCharType="end"/>
      </w:r>
      <w:bookmarkEnd w:id="1"/>
      <w:r w:rsidRPr="00465881">
        <w:rPr>
          <w:lang w:val="de-DE"/>
        </w:rPr>
        <w:tab/>
      </w:r>
    </w:p>
    <w:p w:rsidR="00EA332D" w:rsidRPr="00465881" w:rsidRDefault="00EA332D" w:rsidP="00EA332D">
      <w:pPr>
        <w:widowControl w:val="0"/>
        <w:tabs>
          <w:tab w:val="left" w:pos="7371"/>
        </w:tabs>
        <w:spacing w:line="283" w:lineRule="exact"/>
        <w:rPr>
          <w:lang w:val="de-DE"/>
        </w:rPr>
      </w:pPr>
      <w:r w:rsidRPr="00465881">
        <w:rPr>
          <w:lang w:val="de-DE"/>
        </w:rPr>
        <w:tab/>
        <w:t>- Pächter -</w:t>
      </w:r>
    </w:p>
    <w:p w:rsidR="002D7AF1" w:rsidRPr="00465881" w:rsidRDefault="002D7AF1" w:rsidP="00E1381E">
      <w:pPr>
        <w:widowControl w:val="0"/>
        <w:tabs>
          <w:tab w:val="left" w:pos="-1080"/>
          <w:tab w:val="left" w:pos="-720"/>
          <w:tab w:val="left" w:pos="34"/>
          <w:tab w:val="left" w:pos="734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rsidP="00E1381E">
      <w:pPr>
        <w:widowControl w:val="0"/>
        <w:tabs>
          <w:tab w:val="left" w:pos="-1080"/>
          <w:tab w:val="left" w:pos="-720"/>
          <w:tab w:val="left" w:pos="34"/>
          <w:tab w:val="left" w:pos="734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b/>
          <w:lang w:val="de-DE"/>
        </w:rPr>
        <w:t>§ 1 Pachtgegenstand</w:t>
      </w:r>
    </w:p>
    <w:p w:rsidR="00CF732E" w:rsidRPr="00465881" w:rsidRDefault="00CF732E">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(1) Der Verpächter verpachtet dem Pächter folgende(s) Grundstück(e) als Pachtland zur landwirtschaftlichen Nutzung:</w:t>
      </w:r>
    </w:p>
    <w:p w:rsidR="008733D8" w:rsidRPr="00465881" w:rsidRDefault="008733D8" w:rsidP="008733D8">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B14DD3" w:rsidRPr="00465881" w:rsidRDefault="00D615E7" w:rsidP="008733D8">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i/>
          <w:lang w:val="de-DE"/>
        </w:rPr>
        <w:t>-</w:t>
      </w:r>
      <w:r w:rsidR="008733D8" w:rsidRPr="00465881">
        <w:rPr>
          <w:i/>
          <w:lang w:val="de-DE"/>
        </w:rPr>
        <w:tab/>
      </w:r>
      <w:r w:rsidR="00BE0EDA" w:rsidRPr="00465881">
        <w:rPr>
          <w:i/>
          <w:lang w:val="de-DE"/>
        </w:rPr>
        <w:t>Gemarkung</w:t>
      </w:r>
      <w:r w:rsidR="0031360A" w:rsidRPr="00465881">
        <w:rPr>
          <w:i/>
          <w:lang w:val="de-DE"/>
        </w:rPr>
        <w:t xml:space="preserve"> </w:t>
      </w:r>
      <w:r w:rsidR="0031360A" w:rsidRPr="00465881">
        <w:rPr>
          <w:i/>
          <w:lang w:val="de-DE"/>
        </w:rPr>
        <w:fldChar w:fldCharType="begin">
          <w:ffData>
            <w:name w:val="Text3"/>
            <w:enabled/>
            <w:calcOnExit w:val="0"/>
            <w:textInput>
              <w:default w:val="Gemarkung"/>
            </w:textInput>
          </w:ffData>
        </w:fldChar>
      </w:r>
      <w:bookmarkStart w:id="2" w:name="Text3"/>
      <w:r w:rsidR="0031360A" w:rsidRPr="00465881">
        <w:rPr>
          <w:i/>
          <w:lang w:val="de-DE"/>
        </w:rPr>
        <w:instrText xml:space="preserve"> FORMTEXT </w:instrText>
      </w:r>
      <w:r w:rsidR="0031360A" w:rsidRPr="00465881">
        <w:rPr>
          <w:i/>
          <w:lang w:val="de-DE"/>
        </w:rPr>
      </w:r>
      <w:r w:rsidR="0031360A" w:rsidRPr="00465881">
        <w:rPr>
          <w:i/>
          <w:lang w:val="de-DE"/>
        </w:rPr>
        <w:fldChar w:fldCharType="separate"/>
      </w:r>
      <w:r w:rsidR="00612F81">
        <w:rPr>
          <w:i/>
          <w:noProof/>
          <w:lang w:val="de-DE"/>
        </w:rPr>
        <w:t>Gemarkung</w:t>
      </w:r>
      <w:r w:rsidR="0031360A" w:rsidRPr="00465881">
        <w:rPr>
          <w:i/>
          <w:lang w:val="de-DE"/>
        </w:rPr>
        <w:fldChar w:fldCharType="end"/>
      </w:r>
      <w:bookmarkEnd w:id="2"/>
      <w:r w:rsidR="00CF732E" w:rsidRPr="00465881">
        <w:rPr>
          <w:i/>
          <w:lang w:val="de-DE"/>
        </w:rPr>
        <w:t>,</w:t>
      </w:r>
    </w:p>
    <w:p w:rsidR="00CF732E" w:rsidRPr="00465881" w:rsidRDefault="00B14DD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hanging="373"/>
        <w:jc w:val="both"/>
        <w:rPr>
          <w:i/>
          <w:lang w:val="de-DE"/>
        </w:rPr>
      </w:pPr>
      <w:r w:rsidRPr="00465881">
        <w:rPr>
          <w:i/>
          <w:lang w:val="de-DE"/>
        </w:rPr>
        <w:tab/>
      </w:r>
      <w:r w:rsidRPr="00465881">
        <w:rPr>
          <w:i/>
          <w:lang w:val="de-DE"/>
        </w:rPr>
        <w:tab/>
      </w:r>
      <w:r w:rsidR="00CF732E" w:rsidRPr="00465881">
        <w:rPr>
          <w:i/>
          <w:lang w:val="de-DE"/>
        </w:rPr>
        <w:t>Flurst. Nr.</w:t>
      </w:r>
      <w:r w:rsidR="0031360A" w:rsidRPr="00465881">
        <w:rPr>
          <w:i/>
          <w:lang w:val="de-DE"/>
        </w:rPr>
        <w:t xml:space="preserve"> </w:t>
      </w:r>
      <w:r w:rsidR="00C63EFD" w:rsidRPr="00465881">
        <w:rPr>
          <w:i/>
          <w:lang w:val="de-DE"/>
        </w:rPr>
        <w:fldChar w:fldCharType="begin">
          <w:ffData>
            <w:name w:val="Text4"/>
            <w:enabled/>
            <w:calcOnExit w:val="0"/>
            <w:textInput>
              <w:default w:val="Flurst Nr."/>
            </w:textInput>
          </w:ffData>
        </w:fldChar>
      </w:r>
      <w:bookmarkStart w:id="3" w:name="Text4"/>
      <w:r w:rsidR="00C63EFD" w:rsidRPr="00465881">
        <w:rPr>
          <w:i/>
          <w:lang w:val="de-DE"/>
        </w:rPr>
        <w:instrText xml:space="preserve"> FORMTEXT </w:instrText>
      </w:r>
      <w:r w:rsidR="00C63EFD" w:rsidRPr="00465881">
        <w:rPr>
          <w:i/>
          <w:lang w:val="de-DE"/>
        </w:rPr>
      </w:r>
      <w:r w:rsidR="00C63EFD" w:rsidRPr="00465881">
        <w:rPr>
          <w:i/>
          <w:lang w:val="de-DE"/>
        </w:rPr>
        <w:fldChar w:fldCharType="separate"/>
      </w:r>
      <w:r w:rsidR="00612F81">
        <w:rPr>
          <w:i/>
          <w:noProof/>
          <w:lang w:val="de-DE"/>
        </w:rPr>
        <w:t>Flurst Nr.</w:t>
      </w:r>
      <w:r w:rsidR="00C63EFD" w:rsidRPr="00465881">
        <w:rPr>
          <w:i/>
          <w:lang w:val="de-DE"/>
        </w:rPr>
        <w:fldChar w:fldCharType="end"/>
      </w:r>
      <w:bookmarkEnd w:id="3"/>
      <w:r w:rsidR="00CF732E" w:rsidRPr="00465881">
        <w:rPr>
          <w:i/>
          <w:lang w:val="de-DE"/>
        </w:rPr>
        <w:t xml:space="preserve"> zu </w:t>
      </w:r>
      <w:r w:rsidR="00BB3014" w:rsidRPr="00465881">
        <w:rPr>
          <w:i/>
          <w:lang w:val="de-DE"/>
        </w:rPr>
        <w:fldChar w:fldCharType="begin">
          <w:ffData>
            <w:name w:val="Text5"/>
            <w:enabled/>
            <w:calcOnExit w:val="0"/>
            <w:textInput>
              <w:default w:val="x,xxxx"/>
            </w:textInput>
          </w:ffData>
        </w:fldChar>
      </w:r>
      <w:bookmarkStart w:id="4" w:name="Text5"/>
      <w:r w:rsidR="00BB3014" w:rsidRPr="00465881">
        <w:rPr>
          <w:i/>
          <w:lang w:val="de-DE"/>
        </w:rPr>
        <w:instrText xml:space="preserve"> FORMTEXT </w:instrText>
      </w:r>
      <w:r w:rsidR="00BB3014" w:rsidRPr="00465881">
        <w:rPr>
          <w:i/>
          <w:lang w:val="de-DE"/>
        </w:rPr>
      </w:r>
      <w:r w:rsidR="00BB3014" w:rsidRPr="00465881">
        <w:rPr>
          <w:i/>
          <w:lang w:val="de-DE"/>
        </w:rPr>
        <w:fldChar w:fldCharType="separate"/>
      </w:r>
      <w:r w:rsidR="00612F81">
        <w:rPr>
          <w:i/>
          <w:noProof/>
          <w:lang w:val="de-DE"/>
        </w:rPr>
        <w:t>x,xxxx</w:t>
      </w:r>
      <w:r w:rsidR="00BB3014" w:rsidRPr="00465881">
        <w:rPr>
          <w:i/>
          <w:lang w:val="de-DE"/>
        </w:rPr>
        <w:fldChar w:fldCharType="end"/>
      </w:r>
      <w:bookmarkEnd w:id="4"/>
      <w:r w:rsidR="00CF732E" w:rsidRPr="00465881">
        <w:rPr>
          <w:i/>
          <w:lang w:val="de-DE"/>
        </w:rPr>
        <w:t xml:space="preserve"> ha, </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Bezeichnung/Kulturart</w:t>
      </w:r>
      <w:r w:rsidR="00B14DD3" w:rsidRPr="00465881">
        <w:rPr>
          <w:i/>
          <w:lang w:val="de-DE"/>
        </w:rPr>
        <w:t>:</w:t>
      </w:r>
      <w:r w:rsidR="00BE0EDA" w:rsidRPr="00465881">
        <w:rPr>
          <w:i/>
          <w:lang w:val="de-DE"/>
        </w:rPr>
        <w:t xml:space="preserve"> </w:t>
      </w:r>
      <w:r w:rsidR="0031360A" w:rsidRPr="00465881">
        <w:rPr>
          <w:i/>
          <w:lang w:val="de-DE"/>
        </w:rPr>
        <w:fldChar w:fldCharType="begin">
          <w:ffData>
            <w:name w:val="Text6"/>
            <w:enabled/>
            <w:calcOnExit w:val="0"/>
            <w:textInput>
              <w:default w:val="Bezeichnung"/>
            </w:textInput>
          </w:ffData>
        </w:fldChar>
      </w:r>
      <w:bookmarkStart w:id="5" w:name="Text6"/>
      <w:r w:rsidR="0031360A" w:rsidRPr="00465881">
        <w:rPr>
          <w:i/>
          <w:lang w:val="de-DE"/>
        </w:rPr>
        <w:instrText xml:space="preserve"> FORMTEXT </w:instrText>
      </w:r>
      <w:r w:rsidR="0031360A" w:rsidRPr="00465881">
        <w:rPr>
          <w:i/>
          <w:lang w:val="de-DE"/>
        </w:rPr>
      </w:r>
      <w:r w:rsidR="0031360A" w:rsidRPr="00465881">
        <w:rPr>
          <w:i/>
          <w:lang w:val="de-DE"/>
        </w:rPr>
        <w:fldChar w:fldCharType="separate"/>
      </w:r>
      <w:r w:rsidR="00612F81">
        <w:rPr>
          <w:i/>
          <w:noProof/>
          <w:lang w:val="de-DE"/>
        </w:rPr>
        <w:t>Bezeichnung</w:t>
      </w:r>
      <w:r w:rsidR="0031360A" w:rsidRPr="00465881">
        <w:rPr>
          <w:i/>
          <w:lang w:val="de-DE"/>
        </w:rPr>
        <w:fldChar w:fldCharType="end"/>
      </w:r>
      <w:bookmarkEnd w:id="5"/>
    </w:p>
    <w:p w:rsidR="00B14DD3" w:rsidRPr="00465881" w:rsidRDefault="0031360A">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fldChar w:fldCharType="begin">
          <w:ffData>
            <w:name w:val="Text7"/>
            <w:enabled/>
            <w:calcOnExit w:val="0"/>
            <w:textInput>
              <w:default w:val="Kulturart"/>
            </w:textInput>
          </w:ffData>
        </w:fldChar>
      </w:r>
      <w:bookmarkStart w:id="6" w:name="Text7"/>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Kulturart</w:t>
      </w:r>
      <w:r w:rsidRPr="00465881">
        <w:rPr>
          <w:i/>
          <w:lang w:val="de-DE"/>
        </w:rPr>
        <w:fldChar w:fldCharType="end"/>
      </w:r>
      <w:bookmarkEnd w:id="6"/>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Pachtzins</w:t>
      </w:r>
      <w:r w:rsidR="0031360A" w:rsidRPr="00465881">
        <w:rPr>
          <w:i/>
          <w:lang w:val="de-DE"/>
        </w:rPr>
        <w:t>:</w:t>
      </w:r>
      <w:r w:rsidR="0031360A" w:rsidRPr="00465881">
        <w:rPr>
          <w:i/>
          <w:lang w:val="de-DE"/>
        </w:rPr>
        <w:tab/>
      </w:r>
      <w:r w:rsidR="0087651C" w:rsidRPr="00465881">
        <w:rPr>
          <w:i/>
          <w:lang w:val="de-DE"/>
        </w:rPr>
        <w:fldChar w:fldCharType="begin">
          <w:ffData>
            <w:name w:val="Text8"/>
            <w:enabled/>
            <w:calcOnExit w:val="0"/>
            <w:textInput>
              <w:type w:val="number"/>
              <w:default w:val="0,00"/>
              <w:maxLength w:val="9"/>
              <w:format w:val="#.##0,00"/>
            </w:textInput>
          </w:ffData>
        </w:fldChar>
      </w:r>
      <w:bookmarkStart w:id="7" w:name="Text8"/>
      <w:r w:rsidR="0087651C" w:rsidRPr="00465881">
        <w:rPr>
          <w:i/>
          <w:lang w:val="de-DE"/>
        </w:rPr>
        <w:instrText xml:space="preserve"> FORMTEXT </w:instrText>
      </w:r>
      <w:r w:rsidR="0087651C" w:rsidRPr="00465881">
        <w:rPr>
          <w:i/>
          <w:lang w:val="de-DE"/>
        </w:rPr>
      </w:r>
      <w:r w:rsidR="0087651C" w:rsidRPr="00465881">
        <w:rPr>
          <w:i/>
          <w:lang w:val="de-DE"/>
        </w:rPr>
        <w:fldChar w:fldCharType="separate"/>
      </w:r>
      <w:r w:rsidR="00612F81">
        <w:rPr>
          <w:i/>
          <w:noProof/>
          <w:lang w:val="de-DE"/>
        </w:rPr>
        <w:t>0,00</w:t>
      </w:r>
      <w:r w:rsidR="0087651C" w:rsidRPr="00465881">
        <w:rPr>
          <w:i/>
          <w:lang w:val="de-DE"/>
        </w:rPr>
        <w:fldChar w:fldCharType="end"/>
      </w:r>
      <w:bookmarkEnd w:id="7"/>
      <w:r w:rsidR="0031360A" w:rsidRPr="00465881">
        <w:rPr>
          <w:i/>
          <w:lang w:val="de-DE"/>
        </w:rPr>
        <w:t xml:space="preserve"> </w:t>
      </w:r>
      <w:r w:rsidRPr="00465881">
        <w:rPr>
          <w:i/>
          <w:lang w:val="de-DE"/>
        </w:rPr>
        <w:t>EUR</w:t>
      </w:r>
    </w:p>
    <w:p w:rsidR="008733D8" w:rsidRPr="00465881" w:rsidRDefault="008733D8" w:rsidP="008733D8">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i/>
          <w:lang w:val="de-DE"/>
        </w:rPr>
        <w:t>-</w:t>
      </w:r>
      <w:r w:rsidRPr="00465881">
        <w:rPr>
          <w:i/>
          <w:lang w:val="de-DE"/>
        </w:rPr>
        <w:tab/>
        <w:t xml:space="preserve">Gemarkung </w:t>
      </w:r>
      <w:r w:rsidRPr="00465881">
        <w:rPr>
          <w:i/>
          <w:lang w:val="de-DE"/>
        </w:rPr>
        <w:fldChar w:fldCharType="begin">
          <w:ffData>
            <w:name w:val="Text3"/>
            <w:enabled/>
            <w:calcOnExit w:val="0"/>
            <w:textInput>
              <w:default w:val="Gemarkung"/>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Gemarkung</w:t>
      </w:r>
      <w:r w:rsidRPr="00465881">
        <w:rPr>
          <w:i/>
          <w:lang w:val="de-DE"/>
        </w:rPr>
        <w:fldChar w:fldCharType="end"/>
      </w:r>
      <w:r w:rsidRPr="00465881">
        <w:rPr>
          <w:i/>
          <w:lang w:val="de-DE"/>
        </w:rPr>
        <w:t>,</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hanging="373"/>
        <w:jc w:val="both"/>
        <w:rPr>
          <w:i/>
          <w:lang w:val="de-DE"/>
        </w:rPr>
      </w:pPr>
      <w:r w:rsidRPr="00465881">
        <w:rPr>
          <w:i/>
          <w:lang w:val="de-DE"/>
        </w:rPr>
        <w:tab/>
      </w:r>
      <w:r w:rsidRPr="00465881">
        <w:rPr>
          <w:i/>
          <w:lang w:val="de-DE"/>
        </w:rPr>
        <w:tab/>
        <w:t xml:space="preserve">Flurst. Nr. </w:t>
      </w:r>
      <w:r w:rsidRPr="00465881">
        <w:rPr>
          <w:i/>
          <w:lang w:val="de-DE"/>
        </w:rPr>
        <w:fldChar w:fldCharType="begin">
          <w:ffData>
            <w:name w:val="Text4"/>
            <w:enabled/>
            <w:calcOnExit w:val="0"/>
            <w:textInput>
              <w:default w:val="Flurst Nr."/>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Flurst Nr.</w:t>
      </w:r>
      <w:r w:rsidRPr="00465881">
        <w:rPr>
          <w:i/>
          <w:lang w:val="de-DE"/>
        </w:rPr>
        <w:fldChar w:fldCharType="end"/>
      </w:r>
      <w:r w:rsidRPr="00465881">
        <w:rPr>
          <w:i/>
          <w:lang w:val="de-DE"/>
        </w:rPr>
        <w:t xml:space="preserve"> zu </w:t>
      </w:r>
      <w:r w:rsidRPr="00465881">
        <w:rPr>
          <w:i/>
          <w:lang w:val="de-DE"/>
        </w:rPr>
        <w:fldChar w:fldCharType="begin">
          <w:ffData>
            <w:name w:val="Text5"/>
            <w:enabled/>
            <w:calcOnExit w:val="0"/>
            <w:textInput>
              <w:default w:val="x,xxxx"/>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x,xxxx</w:t>
      </w:r>
      <w:r w:rsidRPr="00465881">
        <w:rPr>
          <w:i/>
          <w:lang w:val="de-DE"/>
        </w:rPr>
        <w:fldChar w:fldCharType="end"/>
      </w:r>
      <w:r w:rsidRPr="00465881">
        <w:rPr>
          <w:i/>
          <w:lang w:val="de-DE"/>
        </w:rPr>
        <w:t xml:space="preserve"> ha, </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 xml:space="preserve">Bezeichnung/Kulturart: </w:t>
      </w:r>
      <w:r w:rsidRPr="00465881">
        <w:rPr>
          <w:i/>
          <w:lang w:val="de-DE"/>
        </w:rPr>
        <w:fldChar w:fldCharType="begin">
          <w:ffData>
            <w:name w:val="Text6"/>
            <w:enabled/>
            <w:calcOnExit w:val="0"/>
            <w:textInput>
              <w:default w:val="Bezeichnung"/>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Bezeichnung</w:t>
      </w:r>
      <w:r w:rsidRPr="00465881">
        <w:rPr>
          <w:i/>
          <w:lang w:val="de-DE"/>
        </w:rPr>
        <w:fldChar w:fldCharType="end"/>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fldChar w:fldCharType="begin">
          <w:ffData>
            <w:name w:val="Text7"/>
            <w:enabled/>
            <w:calcOnExit w:val="0"/>
            <w:textInput>
              <w:default w:val="Kulturart"/>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Kulturart</w:t>
      </w:r>
      <w:r w:rsidRPr="00465881">
        <w:rPr>
          <w:i/>
          <w:lang w:val="de-DE"/>
        </w:rPr>
        <w:fldChar w:fldCharType="end"/>
      </w:r>
    </w:p>
    <w:p w:rsidR="00261683"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Pachtzins:</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ab/>
      </w:r>
      <w:r w:rsidRPr="00465881">
        <w:rPr>
          <w:i/>
          <w:lang w:val="de-DE"/>
        </w:rPr>
        <w:fldChar w:fldCharType="begin">
          <w:ffData>
            <w:name w:val="Text8"/>
            <w:enabled/>
            <w:calcOnExit w:val="0"/>
            <w:textInput>
              <w:type w:val="number"/>
              <w:default w:val="0,00"/>
              <w:maxLength w:val="9"/>
              <w:format w:val="#.##0,00"/>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0,00</w:t>
      </w:r>
      <w:r w:rsidRPr="00465881">
        <w:rPr>
          <w:i/>
          <w:lang w:val="de-DE"/>
        </w:rPr>
        <w:fldChar w:fldCharType="end"/>
      </w:r>
      <w:r w:rsidRPr="00465881">
        <w:rPr>
          <w:i/>
          <w:lang w:val="de-DE"/>
        </w:rPr>
        <w:t xml:space="preserve"> EUR</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i/>
          <w:lang w:val="de-DE"/>
        </w:rPr>
        <w:t>-</w:t>
      </w:r>
      <w:r w:rsidRPr="00465881">
        <w:rPr>
          <w:i/>
          <w:lang w:val="de-DE"/>
        </w:rPr>
        <w:tab/>
        <w:t xml:space="preserve">Gemarkung </w:t>
      </w:r>
      <w:r w:rsidRPr="00465881">
        <w:rPr>
          <w:i/>
          <w:lang w:val="de-DE"/>
        </w:rPr>
        <w:fldChar w:fldCharType="begin">
          <w:ffData>
            <w:name w:val="Text3"/>
            <w:enabled/>
            <w:calcOnExit w:val="0"/>
            <w:textInput>
              <w:default w:val="Gemarkung"/>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Gemarkung</w:t>
      </w:r>
      <w:r w:rsidRPr="00465881">
        <w:rPr>
          <w:i/>
          <w:lang w:val="de-DE"/>
        </w:rPr>
        <w:fldChar w:fldCharType="end"/>
      </w:r>
      <w:r w:rsidRPr="00465881">
        <w:rPr>
          <w:i/>
          <w:lang w:val="de-DE"/>
        </w:rPr>
        <w:t>,</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hanging="373"/>
        <w:jc w:val="both"/>
        <w:rPr>
          <w:i/>
          <w:lang w:val="de-DE"/>
        </w:rPr>
      </w:pPr>
      <w:r w:rsidRPr="00465881">
        <w:rPr>
          <w:i/>
          <w:lang w:val="de-DE"/>
        </w:rPr>
        <w:tab/>
      </w:r>
      <w:r w:rsidRPr="00465881">
        <w:rPr>
          <w:i/>
          <w:lang w:val="de-DE"/>
        </w:rPr>
        <w:tab/>
        <w:t xml:space="preserve">Flurst. Nr. </w:t>
      </w:r>
      <w:r w:rsidRPr="00465881">
        <w:rPr>
          <w:i/>
          <w:lang w:val="de-DE"/>
        </w:rPr>
        <w:fldChar w:fldCharType="begin">
          <w:ffData>
            <w:name w:val="Text4"/>
            <w:enabled/>
            <w:calcOnExit w:val="0"/>
            <w:textInput>
              <w:default w:val="Flurst Nr."/>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Flurst Nr.</w:t>
      </w:r>
      <w:r w:rsidRPr="00465881">
        <w:rPr>
          <w:i/>
          <w:lang w:val="de-DE"/>
        </w:rPr>
        <w:fldChar w:fldCharType="end"/>
      </w:r>
      <w:r w:rsidRPr="00465881">
        <w:rPr>
          <w:i/>
          <w:lang w:val="de-DE"/>
        </w:rPr>
        <w:t xml:space="preserve"> zu </w:t>
      </w:r>
      <w:r w:rsidRPr="00465881">
        <w:rPr>
          <w:i/>
          <w:lang w:val="de-DE"/>
        </w:rPr>
        <w:fldChar w:fldCharType="begin">
          <w:ffData>
            <w:name w:val="Text5"/>
            <w:enabled/>
            <w:calcOnExit w:val="0"/>
            <w:textInput>
              <w:default w:val="x,xxxx"/>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x,xxxx</w:t>
      </w:r>
      <w:r w:rsidRPr="00465881">
        <w:rPr>
          <w:i/>
          <w:lang w:val="de-DE"/>
        </w:rPr>
        <w:fldChar w:fldCharType="end"/>
      </w:r>
      <w:r w:rsidRPr="00465881">
        <w:rPr>
          <w:i/>
          <w:lang w:val="de-DE"/>
        </w:rPr>
        <w:t xml:space="preserve"> ha, </w:t>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 xml:space="preserve">Bezeichnung/Kulturart: </w:t>
      </w:r>
      <w:r w:rsidRPr="00465881">
        <w:rPr>
          <w:i/>
          <w:lang w:val="de-DE"/>
        </w:rPr>
        <w:fldChar w:fldCharType="begin">
          <w:ffData>
            <w:name w:val="Text6"/>
            <w:enabled/>
            <w:calcOnExit w:val="0"/>
            <w:textInput>
              <w:default w:val="Bezeichnung"/>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Bezeichnung</w:t>
      </w:r>
      <w:r w:rsidRPr="00465881">
        <w:rPr>
          <w:i/>
          <w:lang w:val="de-DE"/>
        </w:rPr>
        <w:fldChar w:fldCharType="end"/>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fldChar w:fldCharType="begin">
          <w:ffData>
            <w:name w:val="Text7"/>
            <w:enabled/>
            <w:calcOnExit w:val="0"/>
            <w:textInput>
              <w:default w:val="Kulturart"/>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Kulturart</w:t>
      </w:r>
      <w:r w:rsidRPr="00465881">
        <w:rPr>
          <w:i/>
          <w:lang w:val="de-DE"/>
        </w:rPr>
        <w:fldChar w:fldCharType="end"/>
      </w:r>
    </w:p>
    <w:p w:rsidR="00261683" w:rsidRPr="00465881" w:rsidRDefault="00261683" w:rsidP="00261683">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r w:rsidRPr="00465881">
        <w:rPr>
          <w:i/>
          <w:lang w:val="de-DE"/>
        </w:rPr>
        <w:t>Pachtzins:</w:t>
      </w:r>
      <w:r w:rsidRPr="00465881">
        <w:rPr>
          <w:i/>
          <w:lang w:val="de-DE"/>
        </w:rPr>
        <w:tab/>
      </w:r>
      <w:r w:rsidRPr="00465881">
        <w:rPr>
          <w:i/>
          <w:lang w:val="de-DE"/>
        </w:rPr>
        <w:fldChar w:fldCharType="begin">
          <w:ffData>
            <w:name w:val="Text8"/>
            <w:enabled/>
            <w:calcOnExit w:val="0"/>
            <w:textInput>
              <w:type w:val="number"/>
              <w:default w:val="0,00"/>
              <w:maxLength w:val="9"/>
              <w:format w:val="#.##0,00"/>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0,00</w:t>
      </w:r>
      <w:r w:rsidRPr="00465881">
        <w:rPr>
          <w:i/>
          <w:lang w:val="de-DE"/>
        </w:rPr>
        <w:fldChar w:fldCharType="end"/>
      </w:r>
      <w:r w:rsidRPr="00465881">
        <w:rPr>
          <w:i/>
          <w:lang w:val="de-DE"/>
        </w:rPr>
        <w:t xml:space="preserve"> EUR</w:t>
      </w:r>
    </w:p>
    <w:p w:rsidR="0031360A" w:rsidRPr="00465881" w:rsidRDefault="0031360A">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ind w:left="373"/>
        <w:jc w:val="both"/>
        <w:rPr>
          <w:i/>
          <w:lang w:val="de-DE"/>
        </w:rPr>
      </w:pPr>
    </w:p>
    <w:p w:rsidR="00CF732E" w:rsidRPr="00465881" w:rsidRDefault="0087651C">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br w:type="page"/>
      </w:r>
      <w:r w:rsidR="00CF732E" w:rsidRPr="00465881">
        <w:rPr>
          <w:lang w:val="de-DE"/>
        </w:rPr>
        <w:lastRenderedPageBreak/>
        <w:t xml:space="preserve">(2) Mitverpachtet werden die auf oder in dem Pachtland befindlichen Anlagen, Reben, Bäume, Hecken und Sträucher sowie die mit dem Eigentum verbundenen Nutzungsrechte, öffentlich-rechtlichen Zahlungsansprüche (Betriebsprämien § 8a), soweit sie der Bewirtschaftung des Pachtlandes zu dienen bestimmt sind. Ausgenommen von der Verpachtung sind Jagd- und Fischereirechte sowie die Entnahme von Bodenbestandteilen (z. B. Mutterboden, Sand, Kies, Ton </w:t>
      </w:r>
      <w:r w:rsidR="00F309E5">
        <w:rPr>
          <w:lang w:val="de-DE"/>
        </w:rPr>
        <w:t>usw).</w:t>
      </w:r>
      <w:r w:rsidR="00200EED">
        <w:rPr>
          <w:lang w:val="de-DE"/>
        </w:rPr>
        <w:tab/>
      </w:r>
      <w:r w:rsidR="00200EED">
        <w:rPr>
          <w:lang w:val="de-DE"/>
        </w:rPr>
        <w:tab/>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b/>
          <w:lang w:val="de-DE"/>
        </w:rPr>
      </w:pPr>
      <w:r w:rsidRPr="00465881">
        <w:rPr>
          <w:b/>
          <w:lang w:val="de-DE"/>
        </w:rPr>
        <w:t>§ 2 Pachtzeit</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 xml:space="preserve">Die Pachtzeit beträgt </w:t>
      </w:r>
      <w:r w:rsidR="00046748">
        <w:rPr>
          <w:i/>
          <w:lang w:val="de-DE"/>
        </w:rPr>
        <w:fldChar w:fldCharType="begin">
          <w:ffData>
            <w:name w:val="Text9"/>
            <w:enabled/>
            <w:calcOnExit w:val="0"/>
            <w:textInput>
              <w:type w:val="number"/>
              <w:default w:val="18"/>
              <w:maxLength w:val="2"/>
            </w:textInput>
          </w:ffData>
        </w:fldChar>
      </w:r>
      <w:bookmarkStart w:id="8" w:name="Text9"/>
      <w:r w:rsidR="00046748">
        <w:rPr>
          <w:i/>
          <w:lang w:val="de-DE"/>
        </w:rPr>
        <w:instrText xml:space="preserve"> FORMTEXT </w:instrText>
      </w:r>
      <w:r w:rsidR="00046748">
        <w:rPr>
          <w:i/>
          <w:lang w:val="de-DE"/>
        </w:rPr>
      </w:r>
      <w:r w:rsidR="00046748">
        <w:rPr>
          <w:i/>
          <w:lang w:val="de-DE"/>
        </w:rPr>
        <w:fldChar w:fldCharType="separate"/>
      </w:r>
      <w:r w:rsidR="00612F81">
        <w:rPr>
          <w:i/>
          <w:noProof/>
          <w:lang w:val="de-DE"/>
        </w:rPr>
        <w:t>18</w:t>
      </w:r>
      <w:r w:rsidR="00046748">
        <w:rPr>
          <w:i/>
          <w:lang w:val="de-DE"/>
        </w:rPr>
        <w:fldChar w:fldCharType="end"/>
      </w:r>
      <w:bookmarkEnd w:id="8"/>
      <w:r w:rsidRPr="00465881">
        <w:rPr>
          <w:lang w:val="de-DE"/>
        </w:rPr>
        <w:t xml:space="preserve"> Jahre. Sie beginnt am</w:t>
      </w:r>
      <w:r w:rsidRPr="00465881">
        <w:rPr>
          <w:i/>
          <w:lang w:val="de-DE"/>
        </w:rPr>
        <w:t xml:space="preserve"> 11. November</w:t>
      </w:r>
      <w:r w:rsidRPr="00465881">
        <w:rPr>
          <w:lang w:val="de-DE"/>
        </w:rPr>
        <w:t xml:space="preserve"> </w:t>
      </w:r>
      <w:r w:rsidR="00200EED">
        <w:rPr>
          <w:i/>
          <w:lang w:val="de-DE"/>
        </w:rPr>
        <w:fldChar w:fldCharType="begin">
          <w:ffData>
            <w:name w:val="Dropdown1"/>
            <w:enabled/>
            <w:calcOnExit w:val="0"/>
            <w:ddList>
              <w:listEntry w:val="2013"/>
              <w:listEntry w:val="2014"/>
              <w:listEntry w:val="2015"/>
              <w:listEntry w:val="2016"/>
              <w:listEntry w:val="2017"/>
              <w:listEntry w:val="2018"/>
              <w:listEntry w:val="2019"/>
            </w:ddList>
          </w:ffData>
        </w:fldChar>
      </w:r>
      <w:bookmarkStart w:id="9" w:name="Dropdown1"/>
      <w:r w:rsidR="00200EED">
        <w:rPr>
          <w:i/>
          <w:lang w:val="de-DE"/>
        </w:rPr>
        <w:instrText xml:space="preserve"> FORMDROPDOWN </w:instrText>
      </w:r>
      <w:r w:rsidR="00835B9D">
        <w:rPr>
          <w:i/>
          <w:lang w:val="de-DE"/>
        </w:rPr>
      </w:r>
      <w:r w:rsidR="00835B9D">
        <w:rPr>
          <w:i/>
          <w:lang w:val="de-DE"/>
        </w:rPr>
        <w:fldChar w:fldCharType="separate"/>
      </w:r>
      <w:r w:rsidR="00200EED">
        <w:rPr>
          <w:i/>
          <w:lang w:val="de-DE"/>
        </w:rPr>
        <w:fldChar w:fldCharType="end"/>
      </w:r>
      <w:bookmarkEnd w:id="9"/>
      <w:r w:rsidRPr="00465881">
        <w:rPr>
          <w:lang w:val="de-DE"/>
        </w:rPr>
        <w:t xml:space="preserve"> und endet am </w:t>
      </w:r>
      <w:r w:rsidRPr="00465881">
        <w:rPr>
          <w:i/>
          <w:lang w:val="de-DE"/>
        </w:rPr>
        <w:t>10. November</w:t>
      </w:r>
      <w:r w:rsidR="00046748">
        <w:rPr>
          <w:i/>
          <w:lang w:val="de-DE"/>
        </w:rPr>
        <w:fldChar w:fldCharType="begin">
          <w:ffData>
            <w:name w:val="Dropdown3"/>
            <w:enabled/>
            <w:calcOnExit w:val="0"/>
            <w:ddList>
              <w:listEntry w:val="2014"/>
              <w:listEntry w:val="2015"/>
              <w:listEntry w:val="2016"/>
              <w:listEntry w:val="2017"/>
              <w:listEntry w:val="2018"/>
              <w:listEntry w:val="2019"/>
              <w:listEntry w:val="2020"/>
              <w:listEntry w:val="2021"/>
              <w:listEntry w:val="2022"/>
              <w:listEntry w:val="2023"/>
              <w:listEntry w:val="2024"/>
              <w:listEntry w:val="2025"/>
              <w:listEntry w:val="2026"/>
              <w:listEntry w:val="2027"/>
              <w:listEntry w:val="2028"/>
              <w:listEntry w:val="2029"/>
              <w:listEntry w:val="2030"/>
              <w:listEntry w:val="2031"/>
              <w:listEntry w:val="2032"/>
              <w:listEntry w:val="2033"/>
              <w:listEntry w:val="2034"/>
              <w:listEntry w:val="2035"/>
              <w:listEntry w:val="2036"/>
              <w:listEntry w:val="2037"/>
              <w:listEntry w:val="2038"/>
            </w:ddList>
          </w:ffData>
        </w:fldChar>
      </w:r>
      <w:bookmarkStart w:id="10" w:name="Dropdown3"/>
      <w:r w:rsidR="00046748">
        <w:rPr>
          <w:i/>
          <w:lang w:val="de-DE"/>
        </w:rPr>
        <w:instrText xml:space="preserve"> FORMDROPDOWN </w:instrText>
      </w:r>
      <w:r w:rsidR="00835B9D">
        <w:rPr>
          <w:i/>
          <w:lang w:val="de-DE"/>
        </w:rPr>
      </w:r>
      <w:r w:rsidR="00835B9D">
        <w:rPr>
          <w:i/>
          <w:lang w:val="de-DE"/>
        </w:rPr>
        <w:fldChar w:fldCharType="separate"/>
      </w:r>
      <w:r w:rsidR="00046748">
        <w:rPr>
          <w:i/>
          <w:lang w:val="de-DE"/>
        </w:rPr>
        <w:fldChar w:fldCharType="end"/>
      </w:r>
      <w:bookmarkEnd w:id="10"/>
      <w:r w:rsidRPr="00465881">
        <w:rPr>
          <w:i/>
          <w:lang w:val="de-DE"/>
        </w:rPr>
        <w:t>.</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b/>
          <w:lang w:val="de-DE"/>
        </w:rPr>
        <w:t>§ 3 Pachtzinsen und Nebenabgaben</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 xml:space="preserve">(1) Der Pachtzins beträgt jährlich </w:t>
      </w:r>
      <w:r w:rsidR="00BB3014" w:rsidRPr="00465881">
        <w:rPr>
          <w:i/>
          <w:lang w:val="de-DE"/>
        </w:rPr>
        <w:fldChar w:fldCharType="begin">
          <w:ffData>
            <w:name w:val="Text12"/>
            <w:enabled/>
            <w:calcOnExit w:val="0"/>
            <w:textInput>
              <w:type w:val="number"/>
              <w:default w:val="0,00"/>
              <w:maxLength w:val="9"/>
              <w:format w:val="#.##0,00"/>
            </w:textInput>
          </w:ffData>
        </w:fldChar>
      </w:r>
      <w:bookmarkStart w:id="11" w:name="Text12"/>
      <w:r w:rsidR="00BB3014" w:rsidRPr="00465881">
        <w:rPr>
          <w:i/>
          <w:lang w:val="de-DE"/>
        </w:rPr>
        <w:instrText xml:space="preserve"> FORMTEXT </w:instrText>
      </w:r>
      <w:r w:rsidR="00BB3014" w:rsidRPr="00465881">
        <w:rPr>
          <w:i/>
          <w:lang w:val="de-DE"/>
        </w:rPr>
      </w:r>
      <w:r w:rsidR="00BB3014" w:rsidRPr="00465881">
        <w:rPr>
          <w:i/>
          <w:lang w:val="de-DE"/>
        </w:rPr>
        <w:fldChar w:fldCharType="separate"/>
      </w:r>
      <w:r w:rsidR="00612F81">
        <w:rPr>
          <w:i/>
          <w:noProof/>
          <w:lang w:val="de-DE"/>
        </w:rPr>
        <w:t>0,00</w:t>
      </w:r>
      <w:r w:rsidR="00BB3014" w:rsidRPr="00465881">
        <w:rPr>
          <w:i/>
          <w:lang w:val="de-DE"/>
        </w:rPr>
        <w:fldChar w:fldCharType="end"/>
      </w:r>
      <w:bookmarkEnd w:id="11"/>
      <w:r w:rsidRPr="00465881">
        <w:rPr>
          <w:lang w:val="de-DE"/>
        </w:rPr>
        <w:t xml:space="preserve"> EUR und ist jeweils nachträglich zum 11. November fällig. Erstmals ist er am </w:t>
      </w:r>
      <w:r w:rsidRPr="00465881">
        <w:rPr>
          <w:i/>
          <w:lang w:val="de-DE"/>
        </w:rPr>
        <w:t xml:space="preserve">11. November </w:t>
      </w:r>
      <w:r w:rsidR="00046748">
        <w:rPr>
          <w:i/>
          <w:lang w:val="de-DE"/>
        </w:rPr>
        <w:fldChar w:fldCharType="begin">
          <w:ffData>
            <w:name w:val="Dropdown5"/>
            <w:enabled/>
            <w:calcOnExit w:val="0"/>
            <w:ddList>
              <w:listEntry w:val="2014"/>
              <w:listEntry w:val="2015"/>
              <w:listEntry w:val="2016"/>
              <w:listEntry w:val="2017"/>
              <w:listEntry w:val="2018"/>
              <w:listEntry w:val="2019"/>
              <w:listEntry w:val="2020"/>
              <w:listEntry w:val="2021"/>
              <w:listEntry w:val="2022"/>
              <w:listEntry w:val="2023"/>
              <w:listEntry w:val="2024"/>
              <w:listEntry w:val="2025"/>
              <w:listEntry w:val="2026"/>
            </w:ddList>
          </w:ffData>
        </w:fldChar>
      </w:r>
      <w:bookmarkStart w:id="12" w:name="Dropdown5"/>
      <w:r w:rsidR="00046748">
        <w:rPr>
          <w:i/>
          <w:lang w:val="de-DE"/>
        </w:rPr>
        <w:instrText xml:space="preserve"> FORMDROPDOWN </w:instrText>
      </w:r>
      <w:r w:rsidR="00835B9D">
        <w:rPr>
          <w:i/>
          <w:lang w:val="de-DE"/>
        </w:rPr>
      </w:r>
      <w:r w:rsidR="00835B9D">
        <w:rPr>
          <w:i/>
          <w:lang w:val="de-DE"/>
        </w:rPr>
        <w:fldChar w:fldCharType="separate"/>
      </w:r>
      <w:r w:rsidR="00046748">
        <w:rPr>
          <w:i/>
          <w:lang w:val="de-DE"/>
        </w:rPr>
        <w:fldChar w:fldCharType="end"/>
      </w:r>
      <w:bookmarkEnd w:id="12"/>
      <w:r w:rsidRPr="00465881">
        <w:rPr>
          <w:lang w:val="de-DE"/>
        </w:rPr>
        <w:t xml:space="preserve"> zu zahlen.</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0875AE" w:rsidRPr="00465881" w:rsidRDefault="000875AE" w:rsidP="000875AE">
      <w:pPr>
        <w:tabs>
          <w:tab w:val="left" w:pos="-1080"/>
          <w:tab w:val="left" w:pos="-720"/>
          <w:tab w:val="left" w:pos="33"/>
          <w:tab w:val="left" w:pos="373"/>
          <w:tab w:val="left" w:pos="7404"/>
          <w:tab w:val="left" w:pos="7630"/>
        </w:tabs>
        <w:spacing w:line="283" w:lineRule="exact"/>
        <w:jc w:val="both"/>
        <w:rPr>
          <w:lang w:val="de-DE"/>
        </w:rPr>
      </w:pPr>
      <w:r w:rsidRPr="00465881">
        <w:rPr>
          <w:lang w:val="de-DE"/>
        </w:rPr>
        <w:t>Wegen des durchzuführenden Neu-/Wiederaufbaues (</w:t>
      </w:r>
      <w:r w:rsidRPr="00465881">
        <w:rPr>
          <w:lang w:val="de-DE"/>
        </w:rPr>
        <w:sym w:font="WP TypographicSymbols" w:char="0027"/>
      </w:r>
      <w:r w:rsidRPr="00465881">
        <w:rPr>
          <w:lang w:val="de-DE"/>
        </w:rPr>
        <w:t xml:space="preserve"> 11) wird für die Jahre </w:t>
      </w:r>
      <w:r w:rsidRPr="00465881">
        <w:rPr>
          <w:i/>
          <w:lang w:val="de-DE"/>
        </w:rPr>
        <w:fldChar w:fldCharType="begin">
          <w:ffData>
            <w:name w:val=""/>
            <w:enabled/>
            <w:calcOnExit w:val="0"/>
            <w:textInput>
              <w:type w:val="number"/>
              <w:default w:val="201x"/>
              <w:maxLength w:val="4"/>
            </w:textInput>
          </w:ffData>
        </w:fldChar>
      </w:r>
      <w:r w:rsidRPr="00465881">
        <w:rPr>
          <w:i/>
          <w:lang w:val="de-DE"/>
        </w:rPr>
        <w:instrText xml:space="preserve"> FORMTEXT </w:instrText>
      </w:r>
      <w:r w:rsidRPr="00465881">
        <w:rPr>
          <w:i/>
          <w:lang w:val="de-DE"/>
        </w:rPr>
      </w:r>
      <w:r w:rsidRPr="00465881">
        <w:rPr>
          <w:i/>
          <w:lang w:val="de-DE"/>
        </w:rPr>
        <w:fldChar w:fldCharType="separate"/>
      </w:r>
      <w:r w:rsidR="00F309E5">
        <w:rPr>
          <w:i/>
          <w:lang w:val="de-DE"/>
        </w:rPr>
        <w:t>201</w:t>
      </w:r>
      <w:r w:rsidRPr="00465881">
        <w:rPr>
          <w:i/>
          <w:lang w:val="de-DE"/>
        </w:rPr>
        <w:fldChar w:fldCharType="end"/>
      </w:r>
      <w:r w:rsidRPr="00465881">
        <w:rPr>
          <w:lang w:val="de-DE"/>
        </w:rPr>
        <w:t xml:space="preserve"> bis </w:t>
      </w:r>
      <w:r w:rsidR="00465881" w:rsidRPr="00465881">
        <w:rPr>
          <w:i/>
          <w:lang w:val="de-DE"/>
        </w:rPr>
        <w:fldChar w:fldCharType="begin">
          <w:ffData>
            <w:name w:val=""/>
            <w:enabled/>
            <w:calcOnExit w:val="0"/>
            <w:textInput>
              <w:type w:val="number"/>
              <w:default w:val="201x"/>
              <w:maxLength w:val="4"/>
            </w:textInput>
          </w:ffData>
        </w:fldChar>
      </w:r>
      <w:r w:rsidR="00465881" w:rsidRPr="00465881">
        <w:rPr>
          <w:i/>
          <w:lang w:val="de-DE"/>
        </w:rPr>
        <w:instrText xml:space="preserve"> FORMTEXT </w:instrText>
      </w:r>
      <w:r w:rsidR="00465881" w:rsidRPr="00465881">
        <w:rPr>
          <w:i/>
          <w:lang w:val="de-DE"/>
        </w:rPr>
      </w:r>
      <w:r w:rsidR="00465881" w:rsidRPr="00465881">
        <w:rPr>
          <w:i/>
          <w:lang w:val="de-DE"/>
        </w:rPr>
        <w:fldChar w:fldCharType="separate"/>
      </w:r>
      <w:r w:rsidR="00F309E5">
        <w:rPr>
          <w:i/>
          <w:lang w:val="de-DE"/>
        </w:rPr>
        <w:t>201</w:t>
      </w:r>
      <w:r w:rsidR="00465881" w:rsidRPr="00465881">
        <w:rPr>
          <w:i/>
          <w:lang w:val="de-DE"/>
        </w:rPr>
        <w:fldChar w:fldCharType="end"/>
      </w:r>
      <w:r w:rsidRPr="00465881">
        <w:rPr>
          <w:lang w:val="de-DE"/>
        </w:rPr>
        <w:t xml:space="preserve"> ein verminderter Pachtzins von jährlich </w:t>
      </w:r>
      <w:r w:rsidR="00465881" w:rsidRPr="00465881">
        <w:rPr>
          <w:i/>
          <w:lang w:val="de-DE"/>
        </w:rPr>
        <w:fldChar w:fldCharType="begin">
          <w:ffData>
            <w:name w:val=""/>
            <w:enabled/>
            <w:calcOnExit w:val="0"/>
            <w:textInput>
              <w:type w:val="number"/>
              <w:default w:val="0,00"/>
              <w:maxLength w:val="9"/>
              <w:format w:val="#.##0,00"/>
            </w:textInput>
          </w:ffData>
        </w:fldChar>
      </w:r>
      <w:r w:rsidR="00465881" w:rsidRPr="00465881">
        <w:rPr>
          <w:i/>
          <w:lang w:val="de-DE"/>
        </w:rPr>
        <w:instrText xml:space="preserve"> FORMTEXT </w:instrText>
      </w:r>
      <w:r w:rsidR="00465881" w:rsidRPr="00465881">
        <w:rPr>
          <w:i/>
          <w:lang w:val="de-DE"/>
        </w:rPr>
      </w:r>
      <w:r w:rsidR="00465881" w:rsidRPr="00465881">
        <w:rPr>
          <w:i/>
          <w:lang w:val="de-DE"/>
        </w:rPr>
        <w:fldChar w:fldCharType="separate"/>
      </w:r>
      <w:r w:rsidR="00612F81">
        <w:rPr>
          <w:i/>
          <w:noProof/>
          <w:lang w:val="de-DE"/>
        </w:rPr>
        <w:t>0,00</w:t>
      </w:r>
      <w:r w:rsidR="00465881" w:rsidRPr="00465881">
        <w:rPr>
          <w:i/>
          <w:lang w:val="de-DE"/>
        </w:rPr>
        <w:fldChar w:fldCharType="end"/>
      </w:r>
      <w:r w:rsidR="00465881" w:rsidRPr="00465881">
        <w:rPr>
          <w:i/>
          <w:lang w:val="de-DE"/>
        </w:rPr>
        <w:t xml:space="preserve"> </w:t>
      </w:r>
      <w:r w:rsidRPr="00465881">
        <w:rPr>
          <w:lang w:val="de-DE"/>
        </w:rPr>
        <w:t xml:space="preserve">€ vereinbart. Dieser ist erstmals für das Pachtjahr </w:t>
      </w:r>
      <w:r w:rsidR="00465881" w:rsidRPr="00465881">
        <w:rPr>
          <w:i/>
          <w:lang w:val="de-DE"/>
        </w:rPr>
        <w:fldChar w:fldCharType="begin">
          <w:ffData>
            <w:name w:val=""/>
            <w:enabled/>
            <w:calcOnExit w:val="0"/>
            <w:textInput>
              <w:type w:val="number"/>
              <w:default w:val="201x"/>
              <w:maxLength w:val="4"/>
            </w:textInput>
          </w:ffData>
        </w:fldChar>
      </w:r>
      <w:r w:rsidR="00465881" w:rsidRPr="00465881">
        <w:rPr>
          <w:i/>
          <w:lang w:val="de-DE"/>
        </w:rPr>
        <w:instrText xml:space="preserve"> FORMTEXT </w:instrText>
      </w:r>
      <w:r w:rsidR="00465881" w:rsidRPr="00465881">
        <w:rPr>
          <w:i/>
          <w:lang w:val="de-DE"/>
        </w:rPr>
      </w:r>
      <w:r w:rsidR="00465881" w:rsidRPr="00465881">
        <w:rPr>
          <w:i/>
          <w:lang w:val="de-DE"/>
        </w:rPr>
        <w:fldChar w:fldCharType="separate"/>
      </w:r>
      <w:r w:rsidR="00F309E5">
        <w:rPr>
          <w:i/>
          <w:lang w:val="de-DE"/>
        </w:rPr>
        <w:t>201</w:t>
      </w:r>
      <w:r w:rsidR="00465881" w:rsidRPr="00465881">
        <w:rPr>
          <w:i/>
          <w:lang w:val="de-DE"/>
        </w:rPr>
        <w:fldChar w:fldCharType="end"/>
      </w:r>
      <w:r w:rsidR="00465881" w:rsidRPr="00465881">
        <w:rPr>
          <w:i/>
          <w:lang w:val="de-DE"/>
        </w:rPr>
        <w:t xml:space="preserve"> </w:t>
      </w:r>
      <w:r w:rsidRPr="00465881">
        <w:rPr>
          <w:lang w:val="de-DE"/>
        </w:rPr>
        <w:t xml:space="preserve">zu zahlen. Voraussetzung für die Gewährung des ermäßigten Pachtzinses ist durch den Pächter die Vorlage einer Kopie der Rodungsmeldung zur EU-Weinbaukartei des zuständigen Weinbauamts beim Verpächter. Falls diese nicht bis spätestens zum 30.06. des laufenden Pachtjahres vorgelegt wird, verbleibt es beim gem. § 1 vereinbarten Pachtzins. </w:t>
      </w:r>
    </w:p>
    <w:p w:rsidR="000875AE" w:rsidRPr="00465881" w:rsidRDefault="000875AE" w:rsidP="000875AE">
      <w:pPr>
        <w:tabs>
          <w:tab w:val="left" w:pos="-1080"/>
          <w:tab w:val="left" w:pos="-720"/>
          <w:tab w:val="left" w:pos="33"/>
          <w:tab w:val="left" w:pos="373"/>
          <w:tab w:val="left" w:pos="7404"/>
          <w:tab w:val="left" w:pos="763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(2) Die auf dem Pachtgegenstand ruhenden Lasten und Abgaben</w:t>
      </w:r>
      <w:r w:rsidRPr="00465881">
        <w:rPr>
          <w:vertAlign w:val="superscript"/>
          <w:lang w:val="de-DE"/>
        </w:rPr>
        <w:footnoteReference w:id="1"/>
      </w:r>
      <w:r w:rsidRPr="00465881">
        <w:rPr>
          <w:lang w:val="de-DE"/>
        </w:rPr>
        <w:t xml:space="preserve"> trägt der Pächter; dies gilt insbesondere auch für die Beiträge zur Landwirtschaftlichen Berufsgenossenschaft. </w:t>
      </w:r>
    </w:p>
    <w:p w:rsidR="00AA51E1" w:rsidRPr="00465881" w:rsidRDefault="00AA51E1">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b/>
          <w:lang w:val="de-DE"/>
        </w:rPr>
        <w:t>§ 4 Pachtzahlung</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(1) Die Pachtzinsen werden grundsätzlich im Lastschrifteinzugsverfahren erhoben. Der Pächter ermächtigt daher den Verpächter, den Pachtzins von dem vom Pächter benannten Konto einzuziehen (</w:t>
      </w:r>
      <w:r w:rsidR="00185B8C">
        <w:rPr>
          <w:lang w:val="de-DE"/>
        </w:rPr>
        <w:t>(IBAN</w:t>
      </w:r>
      <w:r w:rsidR="00185B8C">
        <w:rPr>
          <w:i/>
          <w:lang w:val="de-DE"/>
        </w:rPr>
        <w:t xml:space="preserve"> </w:t>
      </w:r>
      <w:r w:rsidR="00185B8C">
        <w:rPr>
          <w:i/>
          <w:lang w:val="de-DE"/>
        </w:rPr>
        <w:fldChar w:fldCharType="begin">
          <w:ffData>
            <w:name w:val="Text22"/>
            <w:enabled/>
            <w:calcOnExit w:val="0"/>
            <w:textInput>
              <w:maxLength w:val="27"/>
            </w:textInput>
          </w:ffData>
        </w:fldChar>
      </w:r>
      <w:bookmarkStart w:id="13" w:name="Text22"/>
      <w:r w:rsidR="00185B8C">
        <w:rPr>
          <w:i/>
          <w:lang w:val="de-DE"/>
        </w:rPr>
        <w:instrText xml:space="preserve"> FORMTEXT </w:instrText>
      </w:r>
      <w:r w:rsidR="00185B8C">
        <w:rPr>
          <w:i/>
          <w:lang w:val="de-DE"/>
        </w:rPr>
      </w:r>
      <w:r w:rsidR="00185B8C">
        <w:rPr>
          <w:i/>
          <w:lang w:val="de-DE"/>
        </w:rPr>
        <w:fldChar w:fldCharType="separate"/>
      </w:r>
      <w:r w:rsidR="00185B8C">
        <w:rPr>
          <w:i/>
          <w:noProof/>
          <w:lang w:val="de-DE"/>
        </w:rPr>
        <w:t> </w:t>
      </w:r>
      <w:r w:rsidR="00185B8C">
        <w:rPr>
          <w:i/>
          <w:noProof/>
          <w:lang w:val="de-DE"/>
        </w:rPr>
        <w:t> </w:t>
      </w:r>
      <w:r w:rsidR="00185B8C">
        <w:rPr>
          <w:i/>
          <w:noProof/>
          <w:lang w:val="de-DE"/>
        </w:rPr>
        <w:t> </w:t>
      </w:r>
      <w:r w:rsidR="00185B8C">
        <w:rPr>
          <w:i/>
          <w:noProof/>
          <w:lang w:val="de-DE"/>
        </w:rPr>
        <w:t> </w:t>
      </w:r>
      <w:r w:rsidR="00185B8C">
        <w:rPr>
          <w:i/>
          <w:noProof/>
          <w:lang w:val="de-DE"/>
        </w:rPr>
        <w:t> </w:t>
      </w:r>
      <w:r w:rsidR="00185B8C">
        <w:fldChar w:fldCharType="end"/>
      </w:r>
      <w:bookmarkEnd w:id="13"/>
      <w:r w:rsidR="00185B8C">
        <w:rPr>
          <w:i/>
          <w:lang w:val="de-DE"/>
        </w:rPr>
        <w:t xml:space="preserve">, BIC </w:t>
      </w:r>
      <w:r w:rsidR="00185B8C">
        <w:rPr>
          <w:i/>
          <w:lang w:val="de-DE"/>
        </w:rPr>
        <w:fldChar w:fldCharType="begin">
          <w:ffData>
            <w:name w:val="Text21"/>
            <w:enabled/>
            <w:calcOnExit w:val="0"/>
            <w:textInput>
              <w:maxLength w:val="11"/>
            </w:textInput>
          </w:ffData>
        </w:fldChar>
      </w:r>
      <w:r w:rsidR="00185B8C">
        <w:rPr>
          <w:i/>
          <w:lang w:val="de-DE"/>
        </w:rPr>
        <w:instrText xml:space="preserve"> FORMTEXT </w:instrText>
      </w:r>
      <w:r w:rsidR="00185B8C">
        <w:rPr>
          <w:i/>
          <w:lang w:val="de-DE"/>
        </w:rPr>
      </w:r>
      <w:r w:rsidR="00185B8C">
        <w:rPr>
          <w:i/>
          <w:lang w:val="de-DE"/>
        </w:rPr>
        <w:fldChar w:fldCharType="separate"/>
      </w:r>
      <w:r w:rsidR="00185B8C">
        <w:rPr>
          <w:i/>
          <w:noProof/>
          <w:lang w:val="de-DE"/>
        </w:rPr>
        <w:t> </w:t>
      </w:r>
      <w:r w:rsidR="00185B8C">
        <w:rPr>
          <w:i/>
          <w:noProof/>
          <w:lang w:val="de-DE"/>
        </w:rPr>
        <w:t> </w:t>
      </w:r>
      <w:r w:rsidR="00185B8C">
        <w:rPr>
          <w:i/>
          <w:noProof/>
          <w:lang w:val="de-DE"/>
        </w:rPr>
        <w:t> </w:t>
      </w:r>
      <w:r w:rsidR="00185B8C">
        <w:rPr>
          <w:i/>
          <w:noProof/>
          <w:lang w:val="de-DE"/>
        </w:rPr>
        <w:t> </w:t>
      </w:r>
      <w:r w:rsidR="00185B8C">
        <w:rPr>
          <w:i/>
          <w:noProof/>
          <w:lang w:val="de-DE"/>
        </w:rPr>
        <w:t> </w:t>
      </w:r>
      <w:r w:rsidR="00185B8C">
        <w:fldChar w:fldCharType="end"/>
      </w:r>
      <w:r w:rsidR="00185B8C">
        <w:rPr>
          <w:i/>
          <w:lang w:val="de-DE"/>
        </w:rPr>
        <w:t xml:space="preserve"> </w:t>
      </w:r>
      <w:r w:rsidR="00F309E5">
        <w:rPr>
          <w:i/>
          <w:lang w:val="de-DE"/>
        </w:rPr>
        <w:t xml:space="preserve"> </w:t>
      </w:r>
      <w:r w:rsidR="00F309E5">
        <w:rPr>
          <w:lang w:val="de-DE"/>
        </w:rPr>
        <w:t xml:space="preserve">bei der </w:t>
      </w:r>
      <w:r w:rsidR="00BB3014" w:rsidRPr="00465881">
        <w:rPr>
          <w:i/>
          <w:lang w:val="de-DE"/>
        </w:rPr>
        <w:fldChar w:fldCharType="begin">
          <w:ffData>
            <w:name w:val="Text21"/>
            <w:enabled/>
            <w:calcOnExit w:val="0"/>
            <w:textInput>
              <w:type w:val="number"/>
              <w:default w:val="x"/>
              <w:maxLength w:val="15"/>
            </w:textInput>
          </w:ffData>
        </w:fldChar>
      </w:r>
      <w:bookmarkStart w:id="14" w:name="Text21"/>
      <w:r w:rsidR="00BB3014" w:rsidRPr="00465881">
        <w:rPr>
          <w:i/>
          <w:lang w:val="de-DE"/>
        </w:rPr>
        <w:instrText xml:space="preserve"> FORMTEXT </w:instrText>
      </w:r>
      <w:r w:rsidR="00BB3014" w:rsidRPr="00465881">
        <w:rPr>
          <w:i/>
          <w:lang w:val="de-DE"/>
        </w:rPr>
      </w:r>
      <w:r w:rsidR="00BB3014" w:rsidRPr="00465881">
        <w:rPr>
          <w:i/>
          <w:lang w:val="de-DE"/>
        </w:rPr>
        <w:fldChar w:fldCharType="separate"/>
      </w:r>
      <w:r w:rsidR="00F309E5">
        <w:rPr>
          <w:i/>
          <w:lang w:val="de-DE"/>
        </w:rPr>
        <w:t>0</w:t>
      </w:r>
      <w:r w:rsidR="00BB3014" w:rsidRPr="00465881">
        <w:rPr>
          <w:i/>
          <w:lang w:val="de-DE"/>
        </w:rPr>
        <w:fldChar w:fldCharType="end"/>
      </w:r>
      <w:bookmarkEnd w:id="14"/>
      <w:r w:rsidRPr="00465881">
        <w:rPr>
          <w:i/>
          <w:lang w:val="de-DE"/>
        </w:rPr>
        <w:t xml:space="preserve"> ).</w:t>
      </w:r>
    </w:p>
    <w:p w:rsidR="00F12CF7" w:rsidRPr="00465881" w:rsidRDefault="00F12CF7">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185B8C" w:rsidRDefault="00CF732E" w:rsidP="00185B8C">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 xml:space="preserve">(2) Falls der Pächter ausnahmsweise am Abbuchungsverfahren nicht teilnimmt, ist der Pachtzins zum vorgenannten Termin an Verpächter auf dessen </w:t>
      </w:r>
      <w:r w:rsidR="00A27C56" w:rsidRPr="00465881">
        <w:rPr>
          <w:i/>
          <w:lang w:val="de-DE"/>
        </w:rPr>
        <w:t xml:space="preserve">Konto </w:t>
      </w:r>
      <w:r w:rsidR="00185B8C">
        <w:rPr>
          <w:lang w:val="de-DE"/>
        </w:rPr>
        <w:t>(IBAN</w:t>
      </w:r>
      <w:r w:rsidR="00185B8C">
        <w:rPr>
          <w:i/>
          <w:lang w:val="de-DE"/>
        </w:rPr>
        <w:t xml:space="preserve"> </w:t>
      </w:r>
      <w:r w:rsidR="00185B8C">
        <w:rPr>
          <w:i/>
          <w:lang w:val="de-DE"/>
        </w:rPr>
        <w:fldChar w:fldCharType="begin">
          <w:ffData>
            <w:name w:val="Text22"/>
            <w:enabled/>
            <w:calcOnExit w:val="0"/>
            <w:textInput>
              <w:maxLength w:val="27"/>
            </w:textInput>
          </w:ffData>
        </w:fldChar>
      </w:r>
      <w:r w:rsidR="00185B8C">
        <w:rPr>
          <w:i/>
          <w:lang w:val="de-DE"/>
        </w:rPr>
        <w:instrText xml:space="preserve"> FORMTEXT </w:instrText>
      </w:r>
      <w:r w:rsidR="00185B8C">
        <w:rPr>
          <w:i/>
          <w:lang w:val="de-DE"/>
        </w:rPr>
      </w:r>
      <w:r w:rsidR="00185B8C">
        <w:rPr>
          <w:i/>
          <w:lang w:val="de-DE"/>
        </w:rPr>
        <w:fldChar w:fldCharType="separate"/>
      </w:r>
      <w:r w:rsidR="00185B8C">
        <w:rPr>
          <w:i/>
          <w:noProof/>
          <w:lang w:val="de-DE"/>
        </w:rPr>
        <w:t> </w:t>
      </w:r>
      <w:r w:rsidR="00185B8C">
        <w:rPr>
          <w:i/>
          <w:noProof/>
          <w:lang w:val="de-DE"/>
        </w:rPr>
        <w:t> </w:t>
      </w:r>
      <w:r w:rsidR="00185B8C">
        <w:rPr>
          <w:i/>
          <w:noProof/>
          <w:lang w:val="de-DE"/>
        </w:rPr>
        <w:t> </w:t>
      </w:r>
      <w:r w:rsidR="00185B8C">
        <w:rPr>
          <w:i/>
          <w:noProof/>
          <w:lang w:val="de-DE"/>
        </w:rPr>
        <w:t> </w:t>
      </w:r>
      <w:r w:rsidR="00185B8C">
        <w:rPr>
          <w:i/>
          <w:noProof/>
          <w:lang w:val="de-DE"/>
        </w:rPr>
        <w:t> </w:t>
      </w:r>
      <w:r w:rsidR="00185B8C">
        <w:fldChar w:fldCharType="end"/>
      </w:r>
      <w:r w:rsidR="00185B8C">
        <w:rPr>
          <w:i/>
          <w:lang w:val="de-DE"/>
        </w:rPr>
        <w:t xml:space="preserve">, BIC </w:t>
      </w:r>
      <w:r w:rsidR="00185B8C">
        <w:rPr>
          <w:i/>
          <w:lang w:val="de-DE"/>
        </w:rPr>
        <w:fldChar w:fldCharType="begin">
          <w:ffData>
            <w:name w:val="Text21"/>
            <w:enabled/>
            <w:calcOnExit w:val="0"/>
            <w:textInput>
              <w:maxLength w:val="11"/>
            </w:textInput>
          </w:ffData>
        </w:fldChar>
      </w:r>
      <w:r w:rsidR="00185B8C">
        <w:rPr>
          <w:i/>
          <w:lang w:val="de-DE"/>
        </w:rPr>
        <w:instrText xml:space="preserve"> FORMTEXT </w:instrText>
      </w:r>
      <w:r w:rsidR="00185B8C">
        <w:rPr>
          <w:i/>
          <w:lang w:val="de-DE"/>
        </w:rPr>
      </w:r>
      <w:r w:rsidR="00185B8C">
        <w:rPr>
          <w:i/>
          <w:lang w:val="de-DE"/>
        </w:rPr>
        <w:fldChar w:fldCharType="separate"/>
      </w:r>
      <w:r w:rsidR="00185B8C">
        <w:rPr>
          <w:i/>
          <w:noProof/>
          <w:lang w:val="de-DE"/>
        </w:rPr>
        <w:t> </w:t>
      </w:r>
      <w:r w:rsidR="00185B8C">
        <w:rPr>
          <w:i/>
          <w:noProof/>
          <w:lang w:val="de-DE"/>
        </w:rPr>
        <w:t> </w:t>
      </w:r>
      <w:r w:rsidR="00185B8C">
        <w:rPr>
          <w:i/>
          <w:noProof/>
          <w:lang w:val="de-DE"/>
        </w:rPr>
        <w:t> </w:t>
      </w:r>
      <w:r w:rsidR="00185B8C">
        <w:rPr>
          <w:i/>
          <w:noProof/>
          <w:lang w:val="de-DE"/>
        </w:rPr>
        <w:t> </w:t>
      </w:r>
      <w:r w:rsidR="00185B8C">
        <w:rPr>
          <w:i/>
          <w:noProof/>
          <w:lang w:val="de-DE"/>
        </w:rPr>
        <w:t> </w:t>
      </w:r>
      <w:r w:rsidR="00185B8C">
        <w:fldChar w:fldCharType="end"/>
      </w:r>
      <w:r w:rsidR="00185B8C">
        <w:rPr>
          <w:i/>
          <w:lang w:val="de-DE"/>
        </w:rPr>
        <w:t xml:space="preserve"> ).</w:t>
      </w:r>
    </w:p>
    <w:p w:rsidR="00CF732E" w:rsidRPr="00465881" w:rsidRDefault="00A27C56">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i/>
          <w:lang w:val="de-DE"/>
        </w:rPr>
        <w:t xml:space="preserve"> </w:t>
      </w:r>
      <w:r w:rsidR="00CF732E" w:rsidRPr="00465881">
        <w:rPr>
          <w:lang w:val="de-DE"/>
        </w:rPr>
        <w:t>zu überweisen.</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(3) Der Pächter kann gegen die Pachtzins- und Nebenabgabenforderung nur mit solchen Forderungen aufrechnen bzw. ein Zurückbehaltungsrecht ausüben, die der Verpächter schriftlich anerkannt hat oder für die der Pächter einen mindestens vorläufig vollstreckbaren Titel erwirkt hat.</w:t>
      </w:r>
    </w:p>
    <w:p w:rsidR="00C25934" w:rsidRPr="00465881" w:rsidRDefault="00C25934">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b/>
          <w:lang w:val="de-DE"/>
        </w:rPr>
        <w:t>§ 5 Änderung des Pachtzinses</w:t>
      </w:r>
    </w:p>
    <w:p w:rsidR="00CF732E"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Die Vertragsparteien können Änderungen dieses Vertrages nur nach Maßgabe des § 593 BGB verlangen. Darüber hinaus wird folgendes vereinbart:</w:t>
      </w:r>
    </w:p>
    <w:p w:rsidR="00C87217" w:rsidRPr="00465881" w:rsidRDefault="00C87217">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185B8C">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noProof/>
          <w:lang w:val="de-DE"/>
        </w:rPr>
        <w:lastRenderedPageBreak/>
        <mc:AlternateContent>
          <mc:Choice Requires="wpc">
            <w:drawing>
              <wp:anchor distT="0" distB="0" distL="114300" distR="114300" simplePos="0" relativeHeight="251657216" behindDoc="1" locked="0" layoutInCell="1" allowOverlap="1">
                <wp:simplePos x="0" y="0"/>
                <wp:positionH relativeFrom="column">
                  <wp:posOffset>182245</wp:posOffset>
                </wp:positionH>
                <wp:positionV relativeFrom="paragraph">
                  <wp:posOffset>-1645920</wp:posOffset>
                </wp:positionV>
                <wp:extent cx="5715000" cy="3429000"/>
                <wp:effectExtent l="0" t="0" r="0" b="0"/>
                <wp:wrapNone/>
                <wp:docPr id="11" name="Zeichenbereich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AutoShape 13"/>
                        <wps:cNvSpPr>
                          <a:spLocks/>
                        </wps:cNvSpPr>
                        <wps:spPr bwMode="auto">
                          <a:xfrm>
                            <a:off x="4856956" y="2204244"/>
                            <a:ext cx="98425" cy="495300"/>
                          </a:xfrm>
                          <a:prstGeom prst="rightBracket">
                            <a:avLst>
                              <a:gd name="adj" fmla="val 419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8D7864" id="Zeichenbereich 11" o:spid="_x0000_s1026" editas="canvas" style="position:absolute;margin-left:14.35pt;margin-top:-129.6pt;width:450pt;height:270pt;z-index:-251659264" coordsize="57150,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34290;visibility:visible;mso-wrap-style:square">
                  <v:fill o:detectmouseclick="t"/>
                  <v:path o:connecttype="none"/>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 o:spid="_x0000_s1028" type="#_x0000_t86" style="position:absolute;left:48569;top:22042;width:984;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fBqMIA&#10;AADaAAAADwAAAGRycy9kb3ducmV2LnhtbESPQWvCQBSE70L/w/KE3nRjwCrRVUpppJceopZeX7LP&#10;JDT7NuxuTfrvu4LgcZiZb5jtfjSduJLzrWUFi3kCgriyuuVawfmUz9YgfEDW2FkmBX/kYb97mmwx&#10;03bggq7HUIsIYZ+hgiaEPpPSVw0Z9HPbE0fvYp3BEKWrpXY4RLjpZJokL9Jgy3GhwZ7eGqp+jr9G&#10;AaLN068Sq8N7nXffxWe50stSqefp+LoBEWgMj/C9/aEVpHC7Em+A3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h8GowgAAANoAAAAPAAAAAAAAAAAAAAAAAJgCAABkcnMvZG93&#10;bnJldi54bWxQSwUGAAAAAAQABAD1AAAAhwMAAAAA&#10;"/>
              </v:group>
            </w:pict>
          </mc:Fallback>
        </mc:AlternateContent>
      </w:r>
      <w:r w:rsidR="00CF732E" w:rsidRPr="00465881">
        <w:rPr>
          <w:lang w:val="de-DE"/>
        </w:rPr>
        <w:t>(1) Sollte sich während der Dauer des Pachtverhältnisses der durchschnittliche Indexwert des Jahres, in dem der Vertrag geschlossen wurde, aus der Formel</w:t>
      </w:r>
    </w:p>
    <w:p w:rsidR="00CF732E" w:rsidRPr="00465881" w:rsidRDefault="00CF732E">
      <w:pPr>
        <w:widowControl w:val="0"/>
        <w:tabs>
          <w:tab w:val="left" w:pos="-1080"/>
          <w:tab w:val="left" w:pos="-720"/>
          <w:tab w:val="left" w:pos="34"/>
          <w:tab w:val="left" w:pos="373"/>
          <w:tab w:val="left" w:pos="740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CF732E" w:rsidRPr="00465881" w:rsidRDefault="00185B8C">
      <w:pPr>
        <w:widowControl w:val="0"/>
        <w:tabs>
          <w:tab w:val="left" w:pos="5136"/>
        </w:tabs>
        <w:spacing w:line="283" w:lineRule="exact"/>
        <w:jc w:val="both"/>
        <w:rPr>
          <w:lang w:val="de-DE"/>
        </w:rPr>
      </w:pPr>
      <w:r w:rsidRPr="00465881">
        <w:rPr>
          <w:strike/>
          <w:noProof/>
          <w:lang w:val="de-DE"/>
        </w:rPr>
        <mc:AlternateContent>
          <mc:Choice Requires="wps">
            <w:drawing>
              <wp:anchor distT="0" distB="0" distL="114300" distR="114300" simplePos="0" relativeHeight="251658240" behindDoc="0" locked="0" layoutInCell="1" allowOverlap="1">
                <wp:simplePos x="0" y="0"/>
                <wp:positionH relativeFrom="column">
                  <wp:posOffset>-129540</wp:posOffset>
                </wp:positionH>
                <wp:positionV relativeFrom="paragraph">
                  <wp:posOffset>26035</wp:posOffset>
                </wp:positionV>
                <wp:extent cx="113665" cy="55880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558800"/>
                        </a:xfrm>
                        <a:prstGeom prst="leftBracket">
                          <a:avLst>
                            <a:gd name="adj" fmla="val 409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549B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0" o:spid="_x0000_s1026" type="#_x0000_t85" style="position:absolute;margin-left:-10.2pt;margin-top:2.05pt;width:8.95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"/>
            </w:pict>
          </mc:Fallback>
        </mc:AlternateContent>
      </w:r>
      <w:r w:rsidR="00CF732E" w:rsidRPr="00465881">
        <w:rPr>
          <w:lang w:val="de-DE"/>
        </w:rPr>
        <w:t xml:space="preserve">landw. Erzeugerpreis o. MWSt. </w:t>
      </w:r>
      <w:r w:rsidR="00CF732E" w:rsidRPr="00465881">
        <w:rPr>
          <w:lang w:val="de-DE"/>
        </w:rPr>
        <w:tab/>
      </w:r>
    </w:p>
    <w:p w:rsidR="00CF732E" w:rsidRPr="00465881" w:rsidRDefault="00CF732E">
      <w:pPr>
        <w:widowControl w:val="0"/>
        <w:tabs>
          <w:tab w:val="left" w:pos="5136"/>
        </w:tabs>
        <w:spacing w:line="283" w:lineRule="exact"/>
        <w:ind w:left="5136" w:hanging="5136"/>
        <w:jc w:val="both"/>
        <w:rPr>
          <w:lang w:val="de-DE"/>
        </w:rPr>
      </w:pPr>
      <w:r w:rsidRPr="00465881">
        <w:rPr>
          <w:strike/>
          <w:lang w:val="de-DE"/>
        </w:rPr>
        <w:t xml:space="preserve">                                                               </w:t>
      </w:r>
      <w:r w:rsidRPr="00465881">
        <w:rPr>
          <w:lang w:val="de-DE"/>
        </w:rPr>
        <w:t xml:space="preserve">  x 100  </w:t>
      </w:r>
      <w:r w:rsidRPr="00465881">
        <w:rPr>
          <w:b/>
          <w:lang w:val="de-DE"/>
        </w:rPr>
        <w:t>+</w:t>
      </w:r>
      <w:r w:rsidRPr="00465881">
        <w:rPr>
          <w:lang w:val="de-DE"/>
        </w:rPr>
        <w:t xml:space="preserve"> </w:t>
      </w:r>
      <w:r w:rsidRPr="00465881">
        <w:rPr>
          <w:lang w:val="de-DE"/>
        </w:rPr>
        <w:tab/>
        <w:t xml:space="preserve">Verbraucherpreisindex (VPI)    </w:t>
      </w:r>
      <w:r w:rsidRPr="00465881">
        <w:rPr>
          <w:b/>
          <w:lang w:val="de-DE"/>
        </w:rPr>
        <w:t>:</w:t>
      </w:r>
      <w:r w:rsidRPr="00465881">
        <w:rPr>
          <w:lang w:val="de-DE"/>
        </w:rPr>
        <w:t xml:space="preserve">  2 </w:t>
      </w:r>
    </w:p>
    <w:p w:rsidR="00CF732E" w:rsidRPr="00465881" w:rsidRDefault="00CF732E">
      <w:pPr>
        <w:widowControl w:val="0"/>
        <w:tabs>
          <w:tab w:val="left" w:pos="5136"/>
        </w:tabs>
        <w:spacing w:line="283" w:lineRule="exact"/>
        <w:jc w:val="both"/>
        <w:rPr>
          <w:lang w:val="de-DE"/>
        </w:rPr>
      </w:pPr>
      <w:r w:rsidRPr="00465881">
        <w:rPr>
          <w:lang w:val="de-DE"/>
        </w:rPr>
        <w:t>landw. Betriebsmittelpreis o. MWSt.</w:t>
      </w:r>
      <w:r w:rsidRPr="00465881">
        <w:rPr>
          <w:lang w:val="de-DE"/>
        </w:rPr>
        <w:tab/>
      </w:r>
    </w:p>
    <w:p w:rsidR="00CF732E" w:rsidRPr="00465881" w:rsidRDefault="00CF732E">
      <w:pPr>
        <w:widowControl w:val="0"/>
        <w:tabs>
          <w:tab w:val="left" w:pos="5136"/>
        </w:tabs>
        <w:spacing w:line="287" w:lineRule="auto"/>
        <w:ind w:left="5136"/>
        <w:jc w:val="both"/>
        <w:rPr>
          <w:lang w:val="de-DE"/>
        </w:rPr>
      </w:pPr>
    </w:p>
    <w:p w:rsidR="00CF732E" w:rsidRPr="00465881" w:rsidRDefault="00CF732E">
      <w:pPr>
        <w:widowControl w:val="0"/>
        <w:tabs>
          <w:tab w:val="left" w:pos="5136"/>
        </w:tabs>
        <w:jc w:val="both"/>
        <w:rPr>
          <w:lang w:val="de-DE"/>
        </w:rPr>
      </w:pPr>
      <w:r w:rsidRPr="00465881">
        <w:rPr>
          <w:lang w:val="de-DE"/>
        </w:rPr>
        <w:t>um mehr als 10 % verändern, so kann jede Vertragspartei die unverzügliche Aufnahme von Verhandlungen über die Neufestsetzung des Pachtzinses verlangen. Bei den Indizes handelt es sich um diejenigen des Statistischen Bundesamtes in Wiesbaden.</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(2) Die Änderung des Indexwertes ist Anlass und Leitlinie, jedoch nicht verbindlicher Maßstab für die Neufestsetzung des Pachtzinses.</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(3) Kann über die Neufestsetzung des Pachtzinses innerhalb von zwei Monaten nach dem Anpassungsverlangen einer Partei keine Einigung erzielt werden, bestellen die Vertrags</w:t>
      </w:r>
      <w:r w:rsidR="00006CC8" w:rsidRPr="00465881">
        <w:rPr>
          <w:lang w:val="de-DE"/>
        </w:rPr>
        <w:t>-</w:t>
      </w:r>
      <w:r w:rsidRPr="00465881">
        <w:rPr>
          <w:lang w:val="de-DE"/>
        </w:rPr>
        <w:t>parteien im beiderseitigen Einvernehmen einen Sachverständigen, der den neuen Pachtzins festsetzt. Können sich die Vertragsparteien nicht über eine Bestellung einigen, wird die Kreisstelle der Landwirtschaftskammer, in deren Gebiet das Pachtgrundstück liegt, um Bestellung eines vereidigten und öffentlich bestellten Sachverständigen gebeten. Die Kosten des Sachverständigen tragen beide Vertragsparteien je zur Hälfte.</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 xml:space="preserve">(4) Treten nach der Neufestsetzung weitere Indexveränderungen von mehr als 10 % ein, so ist die vorbezeichnete Klausel erneut anwendbar. </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b/>
          <w:lang w:val="de-DE"/>
        </w:rPr>
        <w:t>§ 6 Zustand des Pachtlandes</w:t>
      </w:r>
    </w:p>
    <w:p w:rsidR="00CF732E" w:rsidRPr="00465881" w:rsidRDefault="00CF732E">
      <w:pPr>
        <w:widowControl w:val="0"/>
        <w:tabs>
          <w:tab w:val="left" w:pos="5136"/>
        </w:tabs>
        <w:jc w:val="both"/>
        <w:rPr>
          <w:lang w:val="de-DE"/>
        </w:rPr>
      </w:pPr>
      <w:r w:rsidRPr="00465881">
        <w:rPr>
          <w:lang w:val="de-DE"/>
        </w:rPr>
        <w:t>(1) Der Verpächter übergibt dem Pächter das Pachtland in dem bei Beginn des Pachtverhältnisses bestehenden Kulturzustand. Grunddienstbarkeiten und beschränkt persönliche Dienstbarkeiten sowie im Grundbuch nicht eingetragene Wege- und Leitungsrechte und die damit verbundenen Pflege-, Unterhaltungs- und Reparaturmaßnahmen hat der Pächter zu dulden. Entstehen an Leitungen, die das Pachtland berühren oder durchziehen, durch das Verhalten des Pächters Schäden, hat der Pächter dem Verpächter die dadurch</w:t>
      </w:r>
      <w:r w:rsidRPr="00465881">
        <w:rPr>
          <w:b/>
          <w:lang w:val="de-DE"/>
        </w:rPr>
        <w:t xml:space="preserve"> </w:t>
      </w:r>
      <w:r w:rsidRPr="00465881">
        <w:rPr>
          <w:lang w:val="de-DE"/>
        </w:rPr>
        <w:t>entstehenden Kosten zu ersetzen und ihn von Schadenersatzansprüchen Dritter freizustellen, sofern ihm die vorbezeichneten Beeinträchtigungen bekannt waren oder bekannt sein mu</w:t>
      </w:r>
      <w:r w:rsidR="00BE38C6" w:rsidRPr="00465881">
        <w:rPr>
          <w:lang w:val="de-DE"/>
        </w:rPr>
        <w:t>ss</w:t>
      </w:r>
      <w:r w:rsidRPr="00465881">
        <w:rPr>
          <w:lang w:val="de-DE"/>
        </w:rPr>
        <w:t>ten.</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(2) Der Verpächter übernimmt keine Gewähr für eine bestimmte Lage, Größe, Güte, Beschaffenheit und Begrenzung des Pachtlandes. Der Pächter erkennt an, dass die darauf und darin befindlichen Anlagen und Pflanzen bei Abschluss des Pachtvertrages keinerlei Sachmängel haben oder mit Fehlern behaftet sind, die die Tauglichkeit des Pachtlandes als landwirtschaftliche Nutzfläche aufheben oder mindern. Abweichungen in der angegebenen Fläche von über 5 v. H. nach oben oder unten berechtigen die Parteien zu einem entsprechenden Ausgleich der Pachtleistung.</w:t>
      </w:r>
    </w:p>
    <w:p w:rsidR="00C25934" w:rsidRPr="00465881" w:rsidRDefault="00C25934">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(3) Zeigt sich während der Pachtdauer ein Mangel oder wird eine Vorkehrung gegen eine nicht vorhergesehene Gefahr erforderlich, so hat der Pächter dem Verpächter unverzüglich Anzeige zu machen. Das Gleiche gilt, wenn sich ein Dritter Rechte anmaßt. Unterlässt der Pächter die Anzeige, so ist er zum Ersatz des daraus entstehenden Schadens verpflichtet.</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lastRenderedPageBreak/>
        <w:t>(4) Der Pächter trägt alle mit der Bewirtschaftung verbundenen Gefahren; soweit nicht die Voraussetzungen des § 593 BGB vorliegen, verzichtet er auf jeden Pachtnachlass, insbesondere wegen etwaigen Uferabbruchs, wegen Verschlechterung des Bestandes oder Nutzungsstörungen durch Naturereignisse (z. B. Hochwasser, Frost, Hagel, Missernten oder Seuchen).</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(5) Der Ersatz des Wildschadens richtet sich nach den jagdrechtlichen Bestimmungen.</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b/>
          <w:lang w:val="de-DE"/>
        </w:rPr>
        <w:t>§ 6a Ordnungsgemäße Bewirtschaftung</w:t>
      </w:r>
    </w:p>
    <w:p w:rsidR="00CF732E" w:rsidRPr="00465881" w:rsidRDefault="00CF732E">
      <w:pPr>
        <w:widowControl w:val="0"/>
        <w:tabs>
          <w:tab w:val="left" w:pos="5136"/>
        </w:tabs>
        <w:jc w:val="both"/>
        <w:rPr>
          <w:lang w:val="de-DE"/>
        </w:rPr>
      </w:pPr>
      <w:r w:rsidRPr="00465881">
        <w:rPr>
          <w:lang w:val="de-DE"/>
        </w:rPr>
        <w:t>(1) Der Pächter hat das Pachtland ordnungs- und zeitgemäß nach den jeweiligen fachlichen, allgemein üblichen Regeln und Standards der landwirtschaftlichen Praxis, insbesondere gemäß § 17 Bundesbodenschutzgesetz zu bewirtschaften. Dabei hat er nach Maßgabe der gesetzlichen Bestimmungen dem Umweltschutz, insbesondere der Bodengesundheit und dem Gewässerschutz Rechnung zu tragen. Er hat das Pachtland in gutem Zustand zu erhalten und haftet für jede Verschlechterung des Pachtlandes, die nicht durch das Verhalten des Verpächters oder eines Dritten verursacht worden ist. Er hat die dem Grundstückseigentümer obliegenden öffentlich-rechtlichen Schutz-, Unterhaltungs- und Pflegeverrichtungen zu erfüllen.</w:t>
      </w:r>
    </w:p>
    <w:p w:rsidR="00CF732E" w:rsidRPr="00465881" w:rsidRDefault="00CF732E">
      <w:pPr>
        <w:widowControl w:val="0"/>
        <w:tabs>
          <w:tab w:val="left" w:pos="5136"/>
        </w:tabs>
        <w:jc w:val="both"/>
        <w:rPr>
          <w:lang w:val="de-DE"/>
        </w:rPr>
      </w:pPr>
    </w:p>
    <w:p w:rsidR="00CF732E" w:rsidRPr="00465881" w:rsidRDefault="00CF732E">
      <w:pPr>
        <w:widowControl w:val="0"/>
        <w:tabs>
          <w:tab w:val="left" w:pos="5136"/>
        </w:tabs>
        <w:jc w:val="both"/>
        <w:rPr>
          <w:lang w:val="de-DE"/>
        </w:rPr>
      </w:pPr>
      <w:r w:rsidRPr="00465881">
        <w:rPr>
          <w:lang w:val="de-DE"/>
        </w:rPr>
        <w:t>(2) Des Weiteren sind hinsichtlich der Bewirtschaftung folgende Regelungen vereinbart:</w:t>
      </w:r>
    </w:p>
    <w:p w:rsidR="00CF732E" w:rsidRPr="00465881" w:rsidRDefault="00CF732E">
      <w:pPr>
        <w:widowControl w:val="0"/>
        <w:tabs>
          <w:tab w:val="left" w:pos="5136"/>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Wiesenflächen dürfen nicht ohne vorherige schriftliche Zustimmung des Verpächters umgebrochen werden;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Wiesenflächen dürfen in ihrem Charakter nicht verändert werden (z. B. durch übermäßige Düngung, übermäßige Beweidung etc.). Geplante Maßnahmen sind im Einzelfall mit dem Verpächter abzustimmen;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Wiesenflächen dürfen in der Zeit zwischen dem 15.03. und dem 15.09. eines Jahres weder geschleift noch gewalzt werden;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die erste Mahd darf nicht vor dem 15. Juni eines Jahres durchgeführt werden;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Wiesen sollen möglichst mit Geräten gemäht werden, die mit “Wildrettern” ausgestattet sind;</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das Pachtland darf  nicht zum Ablagern von Erdaushub oder sonstigen nichtland</w:t>
      </w:r>
      <w:r w:rsidR="00006CC8" w:rsidRPr="00465881">
        <w:rPr>
          <w:lang w:val="de-DE"/>
        </w:rPr>
        <w:t>-</w:t>
      </w:r>
      <w:r w:rsidRPr="00465881">
        <w:rPr>
          <w:lang w:val="de-DE"/>
        </w:rPr>
        <w:t>wirtschaftlichen Zwecken benutzt werden;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die Aussaat von nicht zugelassenem Saatgut ist verboten;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das Pachtland darf nicht für landwirtschaftliche Versuche (z. B. Freilandversuche für genverändertes Saatgut) zur Verfügung gestellt oder verwendet werden;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die Errichtung von Einfriedungen ist ohne Zustimmung des Eigentümers nicht zulässig. Bau- und naturschutzrechtliche Genehmigungen sind in jedem Fall einzuholen;</w:t>
      </w: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die freiwillige Teilnahme an Bewirtschaftungsbeschränkungen, die über die Pachtdauer hinaus Einfluss auf die Pachtsache haben können, wie z. B. Extensivierungsprogramme, Flächenstilllegungsprogramme, Ackerschonstreifen u. ä. bedürfen der vorherigen schriftlichen Zustimmung des Verpächters;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lastRenderedPageBreak/>
        <w:tab/>
        <w:t>Ackerrandstreifen und Raine sind mit einer Mindestbreite von einem Meter zu erhalten;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Klärschlammaufbringung bedarf der vorherigen schriftlichen und kirchenaufsichts</w:t>
      </w:r>
      <w:r w:rsidR="00006CC8" w:rsidRPr="00465881">
        <w:rPr>
          <w:lang w:val="de-DE"/>
        </w:rPr>
        <w:t>-</w:t>
      </w:r>
      <w:r w:rsidRPr="00465881">
        <w:rPr>
          <w:lang w:val="de-DE"/>
        </w:rPr>
        <w:t>rechtlichen genehmigten Zustimmung des Verpächters;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pStyle w:val="Level1"/>
        <w:numPr>
          <w:ilvl w:val="0"/>
          <w:numId w:val="2"/>
        </w:numPr>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4" w:hanging="544"/>
        <w:jc w:val="both"/>
        <w:rPr>
          <w:lang w:val="de-DE"/>
        </w:rPr>
      </w:pPr>
      <w:r w:rsidRPr="00465881">
        <w:rPr>
          <w:lang w:val="de-DE"/>
        </w:rPr>
        <w:tab/>
        <w:t>der Anbau oder die Aussaat von Pflanzen, die genetisch manipuliert oder gentechnisch verändert sind, sind nur mit vorheriger schriftlicher und kirchenaufsichtlich genehmigter Zustimmungserklärung des Verpächters zulässig.</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7 Unterhaltung des Pachtlandes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(1) Der Pächter darf die auf dem Pachtland befindlichen Reben, Bäume, Sträucher und Hecken nur dann beseitigen oder über die ordnungsgemäße Bewirtschaftung hinaus beschneiden oder auf sonstige Weise beeinträchtigen, wenn er dazu vom Verpächter schriftlich die Erlaubnis erhalten hat und eine etwa erforderliche öffentlich-rechtliche Erlaubnis für derartige Maßnahmen vorliegt. Während der Pachtzeit abgängig werdende Reben, Obstbäume, Sträucher und Hecken kann der Pächter behalten, hat sie jedoch möglichst durch gleichartige Jungpflanzen zu ersetzen und diese vor Schäden durch geeignete Maßnahmen zu schützen. Andere als Obstbäume darf der Pächter nur mit schriftlicher Zustimmung des Verpächters behalten. Eine Rodung von Bäumen und Hecken zur Vergrößerung der Bewirtschaftungsfläche oder zur Vereinfachung der Bewirtschaftung wird nicht gestattet.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(2) Der Pächter ist verpflichtet, die gewöhnlichen Pflegemaßnahmen und die notwendigen Ausbesserungen am Pachtland kostenfrei für den Verpächter vorzunehmen, insbesondere Grenzmarkierungen, Einfriedungen, Uferbefestigungen, Tore, Brücken, Tränken, Abzugs- und Bewässerungsgräben, Drainagen und vornehmlich dem Pachtland dienende Zuwegungen in ordnungsgemäßem Zustand zu erhalten.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(3) Der Ersatz von Kosten, die dem Pächter durch Maßnahmen entstehen, die über das gewöhnliche oder notwendige Erhaltungsmaß hinausgehen und die den Wert des Pachtlandes über die Pachtzeit hinaus erhöhen, richtet sich nach den gesetzlichen Bestimmungen. Der Ersatz solcher Kosten findet nur statt, wenn der Verpächter den Maßnahmen vorher schriftlich zugestimmt hat.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(4) Der Pächter übernimmt die Erfüllung der dem Verpächter als Eigentümer des Pachtlandes durch Gesetz oder Satzung obliegenden Verpflichtungen, insbesondere auch die das Pachtland betreffenden Straßenreinigungs-, Streu- und Verkehrsicherungspflichten. Der Verpächter haftet in keiner Weise für auf den Pachtgegenstand ausgebrachtes Saatgut, aufstehende Feldfrüchte oder Vieh. Der Pächter stellt den Verpächter insoweit auch von etwaigen Ansprüchen Dritter frei.</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(5) Der Verpächter behält sich im Falle eines Verstoßes gegen vorgenannte Vorschriften die Geltendmachung von Schadenersatzansprüchen ausdrücklich vor.</w:t>
      </w:r>
    </w:p>
    <w:p w:rsidR="00C25934" w:rsidRDefault="00C25934">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8  Nutzung des Pachtlandes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 xml:space="preserve">(1) Der Pächter darf ohne schriftliche Einwilligung des Verpächters und ohne die Genehmigung des Bischöflichen Ordinariates Gebäude und Aufbauten irgendwelcher Art auf dem Pachtland nicht errichten. Änderungen der Nutzungsart, die über die Pachtzeit hinaus wirken, bedürfen der vorherigen schriftlichen Erlaubnis des Verpächters und der kirchenaufsichtlichen Genehmigung, wie z. B. das Anlegen von Weinbergen, die Anlage von Baumschulen und </w:t>
      </w:r>
      <w:r w:rsidRPr="00465881">
        <w:rPr>
          <w:lang w:val="de-DE"/>
        </w:rPr>
        <w:lastRenderedPageBreak/>
        <w:t>Baumkulturen, die Aufforstung von Grundstücken, den Übergang zu Gartenbau und Obstkulturen, die Anlage von Hopfengärten, die Errichtung von Viehweiden, den Umbruch von Dauergrünland, die Stilllegung von Flächen. Das Erfordernis öffentlich-rechtlicher Erlaubnisse und Genehmigungen bleibt unberührt.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(2) Eine (teilweise) Unterverpachtung des Pachtlandes sowie jedwede Nutzungsüberlassung oder Fremdbewirtschaftung ist nicht gestattet. Handelt der Pächter dieser Vertrags</w:t>
      </w:r>
      <w:r w:rsidR="00006CC8" w:rsidRPr="00465881">
        <w:rPr>
          <w:lang w:val="de-DE"/>
        </w:rPr>
        <w:t>-</w:t>
      </w:r>
      <w:r w:rsidRPr="00465881">
        <w:rPr>
          <w:lang w:val="de-DE"/>
        </w:rPr>
        <w:t>bestimmung zuwider, kann der Verpächter den Pachtvertrag zum Ende des Pachtjahres kündigen und von dem Pächter die Angabe und Herausgabe des infolge dieser Zuwiderhandlung Erlangten (Mehrerlös) verlangen. Als Fremdbewirtschaftung gilt nicht die Bearbeitung des Pachtgegenstandes durch Dritte in einzelnen Arbeitsgängen oder infolge der Zugehörigkeit des Pächters zu einem Maschinenring etc.</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u w:val="single"/>
          <w:lang w:val="de-DE"/>
        </w:rPr>
      </w:pPr>
      <w:r w:rsidRPr="00465881">
        <w:rPr>
          <w:b/>
          <w:lang w:val="de-DE"/>
        </w:rPr>
        <w:t>§ 8a Betriebsprämien</w:t>
      </w:r>
      <w:r w:rsidRPr="00465881">
        <w:rPr>
          <w:b/>
          <w:vertAlign w:val="superscript"/>
          <w:lang w:val="de-DE"/>
        </w:rPr>
        <w:footnoteReference w:id="2"/>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(1) Der Pächter verpflichtet sich, die für ihn zutreffenden öffentlich-rechtlichen Zahlungs</w:t>
      </w:r>
      <w:r w:rsidR="00006CC8" w:rsidRPr="00465881">
        <w:rPr>
          <w:lang w:val="de-DE"/>
        </w:rPr>
        <w:t>-</w:t>
      </w:r>
      <w:r w:rsidRPr="00465881">
        <w:rPr>
          <w:lang w:val="de-DE"/>
        </w:rPr>
        <w:t>ansprüche und Beihilfen aus flächenbezogenen Fördermaßnahmen fristgerecht zu beantragen, zu aktivieren oder entsprechend den rechtlichen Vorgaben zu nutzen und dafür zu sorgen, dass die Prämienrechte während der Dauer der Pacht erhalten bleiben. Der Pächter teilt dem Verpächter stets die Zuteilung der auf den Pachtgegenstand entfallenden Zahlungsansprüche binnen vier Wochen nach Bekanntgabe mit.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(2) Die aufgrund der öffentlich-rechtlichen Zahlungsansprüche gezahlten Beihilfen und Fördergelder stehen während der Pachtzeit dem Pächter zu. Der Pächter ist ohne die vorherige schriftliche Zustimmung der Verpächterin nicht berechtigt, bestehende oder künftige Betriebs</w:t>
      </w:r>
      <w:r w:rsidR="00494219" w:rsidRPr="00465881">
        <w:rPr>
          <w:lang w:val="de-DE"/>
        </w:rPr>
        <w:t>p</w:t>
      </w:r>
      <w:r w:rsidRPr="00465881">
        <w:rPr>
          <w:lang w:val="de-DE"/>
        </w:rPr>
        <w:t>rämienansprüche, die sich auf den Pachtgegenstand oder dessen Bewirtschaftung beziehen, auf einen Dritten zu übertragen, darauf zu verzichten oder ungenutzt untergehen zu lassen.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(3) Mit Wirkung zum Zeitpunkt der Beendigung des Pachtverhältnisses oder einer teilweisen Beendigung des Pachtverhältnisses bzgl. einzelner Flächen tritt der Pächter hiermit sämtliche aufgrund der Bewirtschaftung der Pachtflächen zugeteilten Zahlungsansprüche (Prämienrechte) an den Verpächter oder nach dessen Weisung an den Nach</w:t>
      </w:r>
      <w:r w:rsidR="00BE38C6" w:rsidRPr="00465881">
        <w:rPr>
          <w:lang w:val="de-DE"/>
        </w:rPr>
        <w:t>-</w:t>
      </w:r>
      <w:r w:rsidRPr="00465881">
        <w:rPr>
          <w:lang w:val="de-DE"/>
        </w:rPr>
        <w:t>folgebewirtschafter ab. Der Verpächter erklärt hiermit die Annahme dieser Abtretung. Gleichzeitig bevollmächtigt der Pächter den Verpächter, alle erforderlichen Erklärungen zur Durchführung der Abtretung und Überleitung der Prämienrechte gegenüber Behörden und anderen Stellen, auch mit Wirkung für den Pächter, abzugeben. Diese Vollmacht schließt die Berechtigung ein, die notwendigen Nachweise und Unterlagen der Prämienrechte bei den staatlichen oder sonstigen zuständigen Stellen anzufordern und in Empfang zu nehmen. Soweit eine Bevollmächtigung rechtlich nicht möglich ist, verpflichtet sich der Pächter hiermit, alle dazu erforderlichen Erklärungen unverzüglich auf erstes Anfordern des Verpächters abzugeben.</w:t>
      </w:r>
    </w:p>
    <w:p w:rsidR="00CF732E"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F309E5" w:rsidRDefault="00F309E5">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F309E5" w:rsidRPr="00465881" w:rsidRDefault="00F309E5">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lastRenderedPageBreak/>
        <w:t>(4) Die Abtretung erfolgt unentgeltlich. Ausgenommen sind die aus der Bewirtschaftung des Pächters herrührenden individuellen Beträge der Prämienrechte. Für diesen betriebsindividuellen Zuschlag (sog. TOP-UP auf die Flächenprämie) hat der Verpächter dem Pächter einen Geldausgleich zu zahlen. Die Höhe des Ausgleichsbetrages errechnet sich nach dem Barwert unter Berücksichtigung des verbleibenden Zeitraumes bis zur Abschmelzung (voraussichtlich 2013) und  der einzelnen Abschmelzungsstufen. Der zugrunde zu legende Kapitalisierungszinssatz und die Ermi</w:t>
      </w:r>
      <w:r w:rsidR="00006CC8" w:rsidRPr="00465881">
        <w:rPr>
          <w:lang w:val="de-DE"/>
        </w:rPr>
        <w:t>ttlung des Ausgleichsbetrages we</w:t>
      </w:r>
      <w:r w:rsidRPr="00465881">
        <w:rPr>
          <w:lang w:val="de-DE"/>
        </w:rPr>
        <w:t>rd</w:t>
      </w:r>
      <w:r w:rsidR="00006CC8" w:rsidRPr="00465881">
        <w:rPr>
          <w:lang w:val="de-DE"/>
        </w:rPr>
        <w:t>en</w:t>
      </w:r>
      <w:r w:rsidRPr="00465881">
        <w:rPr>
          <w:lang w:val="de-DE"/>
        </w:rPr>
        <w:t xml:space="preserve"> vom zuständigen Amt für den ländlichen Raum (Landwirtschaftsamt) ermittelt, wenn sich die Vertragspartner nicht einigen.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9 Flurbereinigungs- und Zusammenlegungsverfahren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(1) Der Pachtvertrag endet vor Ablauf der in § 2 vereinbarten Pachtzeit für alle Grundstücke, die in ein Flurbereinigungs- oder Zusammenlegungsverfahren fallen oder zu einem solchen Verfahren beigezogen werden, im Zeitpunkt der Ersatzzuteilung.</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(2) Sollten sich bei der Behandlung von Einsprüchen im Rahmen von Flurbereinigungs- oder Zusammenlegungsverfahren Änderungen ergeben, so endet das Pachtverhältnis für die geänderte Fläche in dem Zeitpunkt, den die durchführende Behörde für die Besitzänderung bestimmt, spätestens jedoch am 10.11. des betreffenden Jahres.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(3) Die Räumung und Beseitigung des gesamten Aufwuchses hat durch den Pächter auf seine Kosten ohne besondere Aufforderung durch den Verpächter zu erfolgen. Die in den Verfahren ergehenden Verfügungen und Fristen sind vom Pächter zu beachten und einzuhalten.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(4) Die Beiträge zu den anfallenden Flurbereinigungskosten gehen nach Maßgabe der gesetzlichen Bestimmungen zu Lasten des Verpächters.</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10 Baulandumlegung</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Der Pachtvertrag endet vor Ablauf der in § 2 vereinbarten Pachtzeit, wenn Pachtgrundstücke oder Teile davon in eine Baulandumlegung einzubringen sind.</w:t>
      </w:r>
      <w:r w:rsidR="000623C6" w:rsidRPr="00465881">
        <w:rPr>
          <w:lang w:val="de-DE"/>
        </w:rPr>
        <w:t xml:space="preserve"> Der Pachtvertrag endet jeweils im Zeitpunkt der Rechtskrafterlangung des Umlegungsbeschlusses. Bei Ende der Bewirtschaftung im laufenden Pachtjahr wird der Pachtzins entsprechend zeitanteilig gemindert.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11 Wiederaufbaumaßnahmen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Die im Rahmen des Wiederaufbaues erforderlichen Maßnahmen sind vom Pächter auf seine Kosten zu erbringen.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12 Besichtigung</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Der Verpächter und seine Beauftragten sowie die Vertreter des Bischöflichen Ordinariates dürfen das Pachtland auch in Begleitung Dritter jederzeit nach vorheriger Mitteilung betreten.</w:t>
      </w:r>
    </w:p>
    <w:p w:rsidR="000623C6" w:rsidRPr="00465881" w:rsidRDefault="000623C6">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12a Sicherheit</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Auf dem Pachtland ausgebrachtes Saatgut sowie aufstehende Feldfrüchte werden hiermit zur Sicherung der Ansprüche des Verpächters aus diesem Vertrag abgetreten. Der Verpächter nimmt die Abtretung an.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b/>
          <w:lang w:val="de-DE"/>
        </w:rPr>
        <w:t>§ 13 Kündigung</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r w:rsidRPr="00465881">
        <w:rPr>
          <w:lang w:val="de-DE"/>
        </w:rPr>
        <w:t xml:space="preserve">(1) Für die Kündigung des Pächters und Verpächters gelten neben den vorstehenden Bestimmungen die gesetzlichen Regelungen. Auf das Recht des Verpächters zur fristlosen Kündigung wegen Nichtzahlung des Pachtzinses in § 594 e Abs. 2 BGB wird ausdrücklich hingewiesen. </w:t>
      </w:r>
      <w:r w:rsidRPr="00465881">
        <w:rPr>
          <w:lang w:val="de-DE"/>
        </w:rPr>
        <w:lastRenderedPageBreak/>
        <w:t>Darüber hinaus kann der Verpächter das Pachtverhältnis unbeschadet der Geltendmachung weiterer Rechtsansprüche vorzeitig mit halbjähriger Frist zum Ende eines Pachtjahres kündigen, wenn</w:t>
      </w:r>
    </w:p>
    <w:p w:rsidR="00CF732E" w:rsidRPr="00465881" w:rsidRDefault="00CF732E">
      <w:pPr>
        <w:widowControl w:val="0"/>
        <w:tabs>
          <w:tab w:val="left" w:pos="-1080"/>
          <w:tab w:val="left" w:pos="-720"/>
          <w:tab w:val="left" w:pos="34"/>
          <w:tab w:val="left" w:pos="544"/>
          <w:tab w:val="left" w:pos="7631"/>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lang w:val="de-DE"/>
        </w:rPr>
      </w:pPr>
    </w:p>
    <w:p w:rsidR="00CF732E" w:rsidRPr="00465881" w:rsidRDefault="00CF732E">
      <w:pPr>
        <w:widowControl w:val="0"/>
        <w:tabs>
          <w:tab w:val="left" w:pos="487"/>
          <w:tab w:val="left" w:pos="5136"/>
        </w:tabs>
        <w:ind w:left="487" w:hanging="487"/>
        <w:jc w:val="both"/>
        <w:rPr>
          <w:lang w:val="de-DE"/>
        </w:rPr>
      </w:pPr>
      <w:r w:rsidRPr="00465881">
        <w:rPr>
          <w:lang w:val="de-DE"/>
        </w:rPr>
        <w:t>a)</w:t>
      </w:r>
      <w:r w:rsidRPr="00465881">
        <w:rPr>
          <w:lang w:val="de-DE"/>
        </w:rPr>
        <w:tab/>
        <w:t>das Pachtland infolge mangelhafter Bewirtschaftung durch den Pächter einen vom landwirtschaftlichen Sachverständigen festgestellten nachhaltigen Mangel oder Fehler aufweist und der Pächter nicht die Gewähr für dessen Beseitigung bietet;</w:t>
      </w:r>
    </w:p>
    <w:p w:rsidR="00CF732E" w:rsidRPr="00465881" w:rsidRDefault="00CF732E">
      <w:pPr>
        <w:widowControl w:val="0"/>
        <w:tabs>
          <w:tab w:val="left" w:pos="487"/>
          <w:tab w:val="left" w:pos="5136"/>
        </w:tabs>
        <w:jc w:val="both"/>
        <w:rPr>
          <w:lang w:val="de-DE"/>
        </w:rPr>
      </w:pPr>
    </w:p>
    <w:p w:rsidR="00CF732E" w:rsidRPr="00465881" w:rsidRDefault="00CF732E">
      <w:pPr>
        <w:widowControl w:val="0"/>
        <w:tabs>
          <w:tab w:val="left" w:pos="487"/>
          <w:tab w:val="left" w:pos="5136"/>
        </w:tabs>
        <w:ind w:left="487" w:hanging="487"/>
        <w:jc w:val="both"/>
        <w:rPr>
          <w:lang w:val="de-DE"/>
        </w:rPr>
      </w:pPr>
      <w:r w:rsidRPr="00465881">
        <w:rPr>
          <w:lang w:val="de-DE"/>
        </w:rPr>
        <w:t>b)</w:t>
      </w:r>
      <w:r w:rsidRPr="00465881">
        <w:rPr>
          <w:lang w:val="de-DE"/>
        </w:rPr>
        <w:tab/>
        <w:t>der Pächter das Pachtland nach Auskunft eines von der zuständigen Landwirt</w:t>
      </w:r>
      <w:r w:rsidR="00006CC8" w:rsidRPr="00465881">
        <w:rPr>
          <w:lang w:val="de-DE"/>
        </w:rPr>
        <w:t>-</w:t>
      </w:r>
      <w:r w:rsidRPr="00465881">
        <w:rPr>
          <w:lang w:val="de-DE"/>
        </w:rPr>
        <w:t>schaftskammer bestellten Sachverständigen fehler- oder mangelhaft bewirtschaftet und er die festgestellten Mängel nicht in einer festzusetzenden angemessenen Frist beseitigt hat;</w:t>
      </w:r>
    </w:p>
    <w:p w:rsidR="00CF732E" w:rsidRPr="00465881" w:rsidRDefault="00CF732E">
      <w:pPr>
        <w:widowControl w:val="0"/>
        <w:tabs>
          <w:tab w:val="left" w:pos="487"/>
          <w:tab w:val="left" w:pos="5136"/>
        </w:tabs>
        <w:jc w:val="both"/>
        <w:rPr>
          <w:lang w:val="de-DE"/>
        </w:rPr>
      </w:pPr>
    </w:p>
    <w:p w:rsidR="00CF732E" w:rsidRPr="00465881" w:rsidRDefault="00CF732E">
      <w:pPr>
        <w:widowControl w:val="0"/>
        <w:tabs>
          <w:tab w:val="left" w:pos="487"/>
          <w:tab w:val="left" w:pos="5136"/>
        </w:tabs>
        <w:ind w:left="487" w:hanging="487"/>
        <w:jc w:val="both"/>
        <w:rPr>
          <w:lang w:val="de-DE"/>
        </w:rPr>
      </w:pPr>
      <w:r w:rsidRPr="00465881">
        <w:rPr>
          <w:lang w:val="de-DE"/>
        </w:rPr>
        <w:t>c)</w:t>
      </w:r>
      <w:r w:rsidRPr="00465881">
        <w:rPr>
          <w:lang w:val="de-DE"/>
        </w:rPr>
        <w:tab/>
        <w:t>der Pächter seinen Austritt aus der Kath. Kirche erklärt oder sich wiederholt in grober Weise kirchenfeindlich verhält;</w:t>
      </w:r>
    </w:p>
    <w:p w:rsidR="00CF732E" w:rsidRPr="00465881" w:rsidRDefault="00CF732E">
      <w:pPr>
        <w:widowControl w:val="0"/>
        <w:tabs>
          <w:tab w:val="left" w:pos="487"/>
          <w:tab w:val="left" w:pos="5136"/>
        </w:tabs>
        <w:jc w:val="both"/>
        <w:rPr>
          <w:lang w:val="de-DE"/>
        </w:rPr>
      </w:pPr>
    </w:p>
    <w:p w:rsidR="00CF732E" w:rsidRPr="00465881" w:rsidRDefault="00CF732E">
      <w:pPr>
        <w:widowControl w:val="0"/>
        <w:tabs>
          <w:tab w:val="left" w:pos="487"/>
          <w:tab w:val="left" w:pos="5136"/>
        </w:tabs>
        <w:ind w:left="487" w:hanging="487"/>
        <w:jc w:val="both"/>
        <w:rPr>
          <w:lang w:val="de-DE"/>
        </w:rPr>
      </w:pPr>
      <w:r w:rsidRPr="00465881">
        <w:rPr>
          <w:lang w:val="de-DE"/>
        </w:rPr>
        <w:t>d)</w:t>
      </w:r>
      <w:r w:rsidRPr="00465881">
        <w:rPr>
          <w:lang w:val="de-DE"/>
        </w:rPr>
        <w:tab/>
        <w:t>der Pächter trotz schriftlicher Abmahnung einen Verstoß gegen eine Bestimmung dieses Pachtvertrages begeht und dessen Folgen nicht beseitigt hat;</w:t>
      </w:r>
    </w:p>
    <w:p w:rsidR="00CF732E" w:rsidRPr="00465881" w:rsidRDefault="00CF732E">
      <w:pPr>
        <w:widowControl w:val="0"/>
        <w:tabs>
          <w:tab w:val="left" w:pos="487"/>
          <w:tab w:val="left" w:pos="5136"/>
        </w:tabs>
        <w:jc w:val="both"/>
        <w:rPr>
          <w:lang w:val="de-DE"/>
        </w:rPr>
      </w:pPr>
    </w:p>
    <w:p w:rsidR="00CF732E" w:rsidRDefault="00CF732E" w:rsidP="00603C6A">
      <w:pPr>
        <w:widowControl w:val="0"/>
        <w:tabs>
          <w:tab w:val="left" w:pos="487"/>
          <w:tab w:val="left" w:pos="5136"/>
        </w:tabs>
        <w:ind w:left="487" w:hanging="487"/>
        <w:jc w:val="both"/>
        <w:rPr>
          <w:lang w:val="de-DE"/>
        </w:rPr>
      </w:pPr>
      <w:r w:rsidRPr="00465881">
        <w:rPr>
          <w:lang w:val="de-DE"/>
        </w:rPr>
        <w:t>e)</w:t>
      </w:r>
      <w:r w:rsidRPr="00465881">
        <w:rPr>
          <w:lang w:val="de-DE"/>
        </w:rPr>
        <w:tab/>
        <w:t xml:space="preserve">über das Vermögen des Pächters das </w:t>
      </w:r>
      <w:r w:rsidR="00603C6A">
        <w:rPr>
          <w:lang w:val="de-DE"/>
        </w:rPr>
        <w:t>Insolvenzverfahren</w:t>
      </w:r>
      <w:r w:rsidRPr="00465881">
        <w:rPr>
          <w:lang w:val="de-DE"/>
        </w:rPr>
        <w:t xml:space="preserve"> eröffnet oder </w:t>
      </w:r>
      <w:r w:rsidR="00603C6A">
        <w:rPr>
          <w:lang w:val="de-DE"/>
        </w:rPr>
        <w:t>die Eröffnung d</w:t>
      </w:r>
      <w:r w:rsidRPr="00465881">
        <w:rPr>
          <w:lang w:val="de-DE"/>
        </w:rPr>
        <w:t>e</w:t>
      </w:r>
      <w:r w:rsidR="00603C6A">
        <w:rPr>
          <w:lang w:val="de-DE"/>
        </w:rPr>
        <w:t>s</w:t>
      </w:r>
      <w:r w:rsidRPr="00465881">
        <w:rPr>
          <w:lang w:val="de-DE"/>
        </w:rPr>
        <w:t xml:space="preserve"> Verfahren</w:t>
      </w:r>
      <w:r w:rsidR="00603C6A">
        <w:rPr>
          <w:lang w:val="de-DE"/>
        </w:rPr>
        <w:t>s</w:t>
      </w:r>
      <w:r w:rsidRPr="00465881">
        <w:rPr>
          <w:lang w:val="de-DE"/>
        </w:rPr>
        <w:t xml:space="preserve"> mangels Masse </w:t>
      </w:r>
      <w:r w:rsidR="00603C6A">
        <w:rPr>
          <w:lang w:val="de-DE"/>
        </w:rPr>
        <w:t>abgelehnt wird.</w:t>
      </w:r>
    </w:p>
    <w:p w:rsidR="00603C6A" w:rsidRPr="00465881" w:rsidRDefault="00603C6A" w:rsidP="00603C6A">
      <w:pPr>
        <w:widowControl w:val="0"/>
        <w:tabs>
          <w:tab w:val="left" w:pos="487"/>
          <w:tab w:val="left" w:pos="5136"/>
        </w:tabs>
        <w:ind w:left="487" w:hanging="487"/>
        <w:jc w:val="both"/>
        <w:rPr>
          <w:lang w:val="de-DE"/>
        </w:rPr>
      </w:pPr>
    </w:p>
    <w:p w:rsidR="00CF732E" w:rsidRPr="00465881" w:rsidRDefault="00CF732E">
      <w:pPr>
        <w:widowControl w:val="0"/>
        <w:tabs>
          <w:tab w:val="left" w:pos="487"/>
          <w:tab w:val="left" w:pos="5136"/>
        </w:tabs>
        <w:ind w:left="487" w:hanging="487"/>
        <w:jc w:val="both"/>
        <w:rPr>
          <w:lang w:val="de-DE"/>
        </w:rPr>
      </w:pPr>
      <w:r w:rsidRPr="00465881">
        <w:rPr>
          <w:lang w:val="de-DE"/>
        </w:rPr>
        <w:t>f)</w:t>
      </w:r>
      <w:r w:rsidRPr="00465881">
        <w:rPr>
          <w:lang w:val="de-DE"/>
        </w:rPr>
        <w:tab/>
        <w:t>die Pachtgrundstücke unmittelbar für kirchliche Zwecke, für den sonstigen Gemeinbedarf, zur allgemeinen Bebauung oder ganz bzw. teilweise zu Verkaufs- oder Tauschzwecken benötigt werden.</w:t>
      </w:r>
    </w:p>
    <w:p w:rsidR="00BE38C6" w:rsidRPr="00465881" w:rsidRDefault="00BE38C6">
      <w:pPr>
        <w:widowControl w:val="0"/>
        <w:tabs>
          <w:tab w:val="left" w:pos="487"/>
          <w:tab w:val="left" w:pos="5136"/>
        </w:tabs>
        <w:ind w:left="487" w:hanging="487"/>
        <w:jc w:val="both"/>
        <w:rPr>
          <w:lang w:val="de-DE"/>
        </w:rPr>
      </w:pPr>
    </w:p>
    <w:p w:rsidR="00CF732E" w:rsidRPr="00465881" w:rsidRDefault="00CF732E">
      <w:pPr>
        <w:widowControl w:val="0"/>
        <w:tabs>
          <w:tab w:val="left" w:pos="487"/>
          <w:tab w:val="left" w:pos="5136"/>
        </w:tabs>
        <w:jc w:val="both"/>
        <w:rPr>
          <w:lang w:val="de-DE"/>
        </w:rPr>
      </w:pPr>
      <w:r w:rsidRPr="00465881">
        <w:rPr>
          <w:lang w:val="de-DE"/>
        </w:rPr>
        <w:t>(2) Aufwuchs- und/oder Entschädigungsansprüche sind in den Fällen von Abs. 1 Satz 3 ausgeschlossen. Der Verpächter kann bereits vor Ablauf der Kündigungsfrist das Pachtland zurückverlangen. In diesem Falle hat der Verpächter dem Pächter eine Aufwuchs- und/oder Nutzungsentschädigung zu zahlen. Sollten sich die Parteien über die Entschädigungshöhe nicht einigen können, so erfolgt die Feststellung durch einen von der zuständigen Land</w:t>
      </w:r>
      <w:r w:rsidR="00006CC8" w:rsidRPr="00465881">
        <w:rPr>
          <w:lang w:val="de-DE"/>
        </w:rPr>
        <w:t>-</w:t>
      </w:r>
      <w:r w:rsidRPr="00465881">
        <w:rPr>
          <w:lang w:val="de-DE"/>
        </w:rPr>
        <w:t>wirtschaftskammer bestellten Sachverständigen. Die Kosten trägt jede Partei zur Hälfte.</w:t>
      </w:r>
    </w:p>
    <w:p w:rsidR="00BE38C6" w:rsidRPr="00465881" w:rsidRDefault="00BE38C6">
      <w:pPr>
        <w:widowControl w:val="0"/>
        <w:tabs>
          <w:tab w:val="left" w:pos="487"/>
          <w:tab w:val="left" w:pos="5136"/>
        </w:tabs>
        <w:jc w:val="both"/>
        <w:rPr>
          <w:lang w:val="de-DE"/>
        </w:rPr>
      </w:pPr>
    </w:p>
    <w:p w:rsidR="00CF732E" w:rsidRPr="00465881" w:rsidRDefault="00CF732E" w:rsidP="009F79AC">
      <w:pPr>
        <w:widowControl w:val="0"/>
        <w:tabs>
          <w:tab w:val="left" w:pos="487"/>
          <w:tab w:val="left" w:pos="5136"/>
        </w:tabs>
        <w:jc w:val="both"/>
        <w:rPr>
          <w:lang w:val="de-DE"/>
        </w:rPr>
      </w:pPr>
      <w:r w:rsidRPr="00465881">
        <w:rPr>
          <w:lang w:val="de-DE"/>
        </w:rPr>
        <w:t xml:space="preserve">(3) Die Kündigung muss in allen Fällen schriftlich erfolgen und bedarf zur Wirksamkeit der Genehmigung durch das Bischöfliche Ordinariat. </w:t>
      </w:r>
    </w:p>
    <w:p w:rsidR="000623C6" w:rsidRPr="00465881" w:rsidRDefault="000623C6" w:rsidP="009F79AC">
      <w:pPr>
        <w:widowControl w:val="0"/>
        <w:tabs>
          <w:tab w:val="left" w:pos="487"/>
          <w:tab w:val="left" w:pos="5136"/>
        </w:tabs>
        <w:jc w:val="both"/>
        <w:rPr>
          <w:b/>
          <w:lang w:val="de-DE"/>
        </w:rPr>
      </w:pPr>
    </w:p>
    <w:p w:rsidR="00CF732E" w:rsidRPr="00465881" w:rsidRDefault="00CF732E" w:rsidP="009F79AC">
      <w:pPr>
        <w:widowControl w:val="0"/>
        <w:tabs>
          <w:tab w:val="left" w:pos="487"/>
          <w:tab w:val="left" w:pos="5136"/>
        </w:tabs>
        <w:jc w:val="both"/>
        <w:rPr>
          <w:b/>
          <w:u w:val="single"/>
          <w:lang w:val="de-DE"/>
        </w:rPr>
      </w:pPr>
      <w:r w:rsidRPr="00465881">
        <w:rPr>
          <w:b/>
          <w:lang w:val="de-DE"/>
        </w:rPr>
        <w:t>§ 13a Tod des Pächters, Übergang</w:t>
      </w:r>
    </w:p>
    <w:p w:rsidR="00CF732E" w:rsidRPr="00465881" w:rsidRDefault="00CF732E" w:rsidP="009F79AC">
      <w:pPr>
        <w:jc w:val="both"/>
        <w:rPr>
          <w:lang w:val="de-DE"/>
        </w:rPr>
      </w:pPr>
      <w:r w:rsidRPr="00465881">
        <w:rPr>
          <w:lang w:val="de-DE"/>
        </w:rPr>
        <w:t>(1) Das Pachtverhältnis endet bei Tod des Pächters oder, wenn es sich um eine juristische Person handelt, mit deren Insolvenz oder Auflösung, und zwar jeweils mit Ablauf des laufenden Pachtjahres. Das Pachtverhältnis wird nicht automatisch, sondern nur durch Neuabschluss mit den Erben oder einem sonstigen Rechtsnachfolger fortgesetzt.</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(2) Der vorherigen Zustimmung des Verpächters bedarf es nicht, wenn im Wege der vorweggenommenen Erbfolge im Rahmen einer Betriebsübergabe Pachtland auf den Hofnachfolger mit übergeben wird. In diesem Falle tritt der Hofnachfolger anstelle des Pächters in den Pachtvertrag ein. Der Verpächter ist von der Betriebsübergabe unverzüglich zu benachrichtigen.</w:t>
      </w:r>
    </w:p>
    <w:p w:rsidR="00F309E5" w:rsidRDefault="00F309E5" w:rsidP="009F79AC">
      <w:pPr>
        <w:jc w:val="both"/>
        <w:rPr>
          <w:b/>
          <w:lang w:val="de-DE"/>
        </w:rPr>
      </w:pPr>
    </w:p>
    <w:p w:rsidR="00F309E5" w:rsidRDefault="00F309E5" w:rsidP="009F79AC">
      <w:pPr>
        <w:jc w:val="both"/>
        <w:rPr>
          <w:b/>
          <w:lang w:val="de-DE"/>
        </w:rPr>
      </w:pPr>
    </w:p>
    <w:p w:rsidR="00F309E5" w:rsidRDefault="00F309E5" w:rsidP="009F79AC">
      <w:pPr>
        <w:jc w:val="both"/>
        <w:rPr>
          <w:b/>
          <w:lang w:val="de-DE"/>
        </w:rPr>
      </w:pPr>
    </w:p>
    <w:p w:rsidR="00F309E5" w:rsidRDefault="00F309E5" w:rsidP="009F79AC">
      <w:pPr>
        <w:jc w:val="both"/>
        <w:rPr>
          <w:b/>
          <w:lang w:val="de-DE"/>
        </w:rPr>
      </w:pPr>
    </w:p>
    <w:p w:rsidR="00CF732E" w:rsidRPr="00465881" w:rsidRDefault="00CF732E" w:rsidP="009F79AC">
      <w:pPr>
        <w:jc w:val="both"/>
        <w:rPr>
          <w:lang w:val="de-DE"/>
        </w:rPr>
      </w:pPr>
      <w:r w:rsidRPr="00465881">
        <w:rPr>
          <w:b/>
          <w:lang w:val="de-DE"/>
        </w:rPr>
        <w:lastRenderedPageBreak/>
        <w:t>§ 14 Rückgabe des Pachtlandes</w:t>
      </w:r>
    </w:p>
    <w:p w:rsidR="00CF732E" w:rsidRPr="00465881" w:rsidRDefault="00CF732E" w:rsidP="009F79AC">
      <w:pPr>
        <w:jc w:val="both"/>
        <w:rPr>
          <w:lang w:val="de-DE"/>
        </w:rPr>
      </w:pPr>
      <w:r w:rsidRPr="00465881">
        <w:rPr>
          <w:lang w:val="de-DE"/>
        </w:rPr>
        <w:t>(1) Nach Beendigung des Pachtverhältnisses ist der Pachtgegenstand unter Berücksichtigung der vertragsmäßigen Nutzung in dem Zustand an den Verpächter zurückzugeben, wie er bei einer ordnungsgemäßen Bewirtschaftung liegt und steht. Alle vom Pächter während der Pachtzeit aufgebrachten Gegenstände oder aus nicht vertragsgemäßer Nutzung entstandenen Schäden hat der Pächter bis zur Rückgabe der Pachtsache auf eigene Kosten zu beseitigen.</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(2) Nach Beendigung der Haupternte im letzten Pachtjahr hat der Pächter zu dulden, dass der Verpächter oder der Neupächter das Pachtland zur nächsten Aussaat herrichtet, ohne dass ihm deshalb Entschädigungsansprüche zustehen. Erfolgt eine vorzeitige Lösung des Pachtverhältnisses gemäß § 13 Abs. 1 f, so kann der Pächter nur dann und insoweit einen Ersatz für Dung verlangen, wenn er während des Pachtjahres, in dem das Pachtverhältnis endet, nach dem Gutachten eines von der Landwirtschaftskammer anerkannten Sachverständigen eine Düngung vorgenommen hat, die sich erst nach Beendigung des Pachtverhältnisses im Fruchtertrag auswirkt.</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 xml:space="preserve">(3) Entspricht das Pachtland bei Rückgabe nicht diesem Zustand, kann der Verpächter diesen Zustand auf Kosten des Pächters herbeiführen oder Schadenersatzansprüche geltend machen. Entschädigungsansprüche für den Verlust von bei Pachtende noch aufstehenden Feldfrüchten oder trotz bevorstehenden Pachtendes vorgenommenen Einsaaten sind ausgeschlossen. </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(4) Für die Verjährung von Ersatzansprüchen gilt § 591 b BGB.</w:t>
      </w:r>
    </w:p>
    <w:p w:rsidR="00CF732E" w:rsidRPr="00465881" w:rsidRDefault="00CF732E" w:rsidP="009F79AC">
      <w:pPr>
        <w:jc w:val="both"/>
        <w:rPr>
          <w:lang w:val="de-DE"/>
        </w:rPr>
      </w:pPr>
    </w:p>
    <w:p w:rsidR="00CF732E" w:rsidRPr="00465881" w:rsidRDefault="00CF732E" w:rsidP="009F79AC">
      <w:pPr>
        <w:jc w:val="both"/>
        <w:rPr>
          <w:lang w:val="de-DE"/>
        </w:rPr>
      </w:pPr>
      <w:r w:rsidRPr="00465881">
        <w:rPr>
          <w:b/>
          <w:lang w:val="de-DE"/>
        </w:rPr>
        <w:t>§ 15 Zusätzliche Vereinbarungen</w:t>
      </w:r>
    </w:p>
    <w:p w:rsidR="00CF732E" w:rsidRPr="00465881" w:rsidRDefault="00CF732E" w:rsidP="009F79AC">
      <w:pPr>
        <w:jc w:val="both"/>
        <w:rPr>
          <w:lang w:val="de-DE"/>
        </w:rPr>
      </w:pPr>
      <w:r w:rsidRPr="00465881">
        <w:rPr>
          <w:lang w:val="de-DE"/>
        </w:rPr>
        <w:t>Zusätzlich vereinbaren die Parteien Folgendes:</w:t>
      </w:r>
    </w:p>
    <w:p w:rsidR="00CF732E" w:rsidRPr="00465881" w:rsidRDefault="00BB3014" w:rsidP="009F79AC">
      <w:pPr>
        <w:jc w:val="both"/>
        <w:rPr>
          <w:lang w:val="de-DE"/>
        </w:rPr>
      </w:pPr>
      <w:r w:rsidRPr="00465881">
        <w:rPr>
          <w:i/>
          <w:lang w:val="de-DE"/>
        </w:rPr>
        <w:fldChar w:fldCharType="begin">
          <w:ffData>
            <w:name w:val="Text26"/>
            <w:enabled/>
            <w:calcOnExit w:val="0"/>
            <w:textInput>
              <w:default w:val="kein Zusatz "/>
            </w:textInput>
          </w:ffData>
        </w:fldChar>
      </w:r>
      <w:bookmarkStart w:id="15" w:name="Text26"/>
      <w:r w:rsidRPr="00465881">
        <w:rPr>
          <w:i/>
          <w:lang w:val="de-DE"/>
        </w:rPr>
        <w:instrText xml:space="preserve"> FORMTEXT </w:instrText>
      </w:r>
      <w:r w:rsidRPr="00465881">
        <w:rPr>
          <w:i/>
          <w:lang w:val="de-DE"/>
        </w:rPr>
      </w:r>
      <w:r w:rsidRPr="00465881">
        <w:rPr>
          <w:i/>
          <w:lang w:val="de-DE"/>
        </w:rPr>
        <w:fldChar w:fldCharType="separate"/>
      </w:r>
      <w:bookmarkStart w:id="16" w:name="_GoBack"/>
      <w:bookmarkEnd w:id="16"/>
      <w:r w:rsidR="00C87217">
        <w:rPr>
          <w:i/>
          <w:lang w:val="de-DE"/>
        </w:rPr>
        <w:t> </w:t>
      </w:r>
      <w:r w:rsidR="00C87217">
        <w:rPr>
          <w:i/>
          <w:lang w:val="de-DE"/>
        </w:rPr>
        <w:t> </w:t>
      </w:r>
      <w:r w:rsidR="00C87217">
        <w:rPr>
          <w:i/>
          <w:lang w:val="de-DE"/>
        </w:rPr>
        <w:t> </w:t>
      </w:r>
      <w:r w:rsidR="00C87217">
        <w:rPr>
          <w:i/>
          <w:lang w:val="de-DE"/>
        </w:rPr>
        <w:t> </w:t>
      </w:r>
      <w:r w:rsidR="00C87217">
        <w:rPr>
          <w:i/>
          <w:lang w:val="de-DE"/>
        </w:rPr>
        <w:t> </w:t>
      </w:r>
      <w:r w:rsidRPr="00465881">
        <w:rPr>
          <w:i/>
          <w:lang w:val="de-DE"/>
        </w:rPr>
        <w:fldChar w:fldCharType="end"/>
      </w:r>
      <w:bookmarkEnd w:id="15"/>
    </w:p>
    <w:p w:rsidR="00CF732E" w:rsidRDefault="00CF732E" w:rsidP="009F79AC">
      <w:pPr>
        <w:jc w:val="both"/>
        <w:rPr>
          <w:b/>
          <w:lang w:val="de-DE"/>
        </w:rPr>
      </w:pPr>
    </w:p>
    <w:p w:rsidR="00261683" w:rsidRPr="00465881" w:rsidRDefault="00261683" w:rsidP="009F79AC">
      <w:pPr>
        <w:jc w:val="both"/>
        <w:rPr>
          <w:b/>
          <w:lang w:val="de-DE"/>
        </w:rPr>
      </w:pPr>
    </w:p>
    <w:p w:rsidR="00CF732E" w:rsidRPr="00465881" w:rsidRDefault="00CF732E" w:rsidP="009F79AC">
      <w:pPr>
        <w:jc w:val="both"/>
        <w:rPr>
          <w:lang w:val="de-DE"/>
        </w:rPr>
      </w:pPr>
      <w:r w:rsidRPr="00465881">
        <w:rPr>
          <w:b/>
          <w:lang w:val="de-DE"/>
        </w:rPr>
        <w:t>§ 16 Schriftform, Genehmigungsvorbehalte, Schlussvorschriften</w:t>
      </w:r>
    </w:p>
    <w:p w:rsidR="00CF732E" w:rsidRPr="00465881" w:rsidRDefault="00CF732E" w:rsidP="009F79AC">
      <w:pPr>
        <w:jc w:val="both"/>
        <w:rPr>
          <w:lang w:val="de-DE"/>
        </w:rPr>
      </w:pPr>
      <w:r w:rsidRPr="00465881">
        <w:rPr>
          <w:lang w:val="de-DE"/>
        </w:rPr>
        <w:t>(1) Mündliche Nebenabreden haben keine Gültigkeit; jede Änderung dieses Pachtvertrages bedarf der Schriftform.</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 xml:space="preserve">(2) Soweit die vorstehenden Bestimmungen dieses Pachtvertrages keine anderweitige Regelung treffen, gelten ergänzend die gesetzlichen Bestimmungen über die Landpacht nach dem Bürgerlichen Gesetzbuch. </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(3) Sollte irgendeine der vorherigen Vertragsbestimmungen mit den jeweiligen gesetzlichen Bestimmungen nicht im Einklang stehen und deswegen rechtsunwirksam sein, so wird die Rechtswirksamkeit der übrigen Vertragsbestimmungen dadurch nicht berührt. Die unwirksame Bestimmung ist in diesem Fall durch eine solche wirksame Vorschrift zu ersetzen, die dem von den Vertragspartnern Gewollten am nächsten kommt.</w:t>
      </w:r>
    </w:p>
    <w:p w:rsidR="00CF732E" w:rsidRPr="00465881" w:rsidRDefault="00CF732E" w:rsidP="009F79AC">
      <w:pPr>
        <w:jc w:val="both"/>
        <w:rPr>
          <w:lang w:val="de-DE"/>
        </w:rPr>
      </w:pPr>
    </w:p>
    <w:p w:rsidR="00CF732E" w:rsidRPr="00465881" w:rsidRDefault="00CF732E" w:rsidP="009F79AC">
      <w:pPr>
        <w:jc w:val="both"/>
        <w:rPr>
          <w:lang w:val="de-DE"/>
        </w:rPr>
      </w:pPr>
      <w:r w:rsidRPr="00465881">
        <w:rPr>
          <w:lang w:val="de-DE"/>
        </w:rPr>
        <w:t>(4) Dieser Vertrag und etwaige Änderungen bedürfen zu ihrer Recht</w:t>
      </w:r>
      <w:r w:rsidR="00C25934">
        <w:rPr>
          <w:lang w:val="de-DE"/>
        </w:rPr>
        <w:t>s</w:t>
      </w:r>
      <w:r w:rsidRPr="00465881">
        <w:rPr>
          <w:lang w:val="de-DE"/>
        </w:rPr>
        <w:t>wirksamkeit der ausdrücklichen, schriftlichen Genehmigung des Bischöflichen Ordinariates.</w:t>
      </w:r>
    </w:p>
    <w:p w:rsidR="00CF732E" w:rsidRPr="00465881" w:rsidRDefault="00CF732E" w:rsidP="009F79AC">
      <w:pPr>
        <w:widowControl w:val="0"/>
        <w:tabs>
          <w:tab w:val="left" w:pos="487"/>
          <w:tab w:val="left" w:pos="5136"/>
        </w:tabs>
        <w:jc w:val="both"/>
        <w:rPr>
          <w:lang w:val="de-DE"/>
        </w:rPr>
      </w:pPr>
    </w:p>
    <w:p w:rsidR="00CF732E" w:rsidRPr="00465881" w:rsidRDefault="00CF732E" w:rsidP="009F79AC">
      <w:pPr>
        <w:widowControl w:val="0"/>
        <w:tabs>
          <w:tab w:val="left" w:pos="487"/>
          <w:tab w:val="left" w:pos="5136"/>
        </w:tabs>
        <w:jc w:val="both"/>
        <w:rPr>
          <w:lang w:val="de-DE"/>
        </w:rPr>
      </w:pPr>
      <w:r w:rsidRPr="00465881">
        <w:rPr>
          <w:lang w:val="de-DE"/>
        </w:rPr>
        <w:t xml:space="preserve">(5) Soweit nach dem Landpachtverkehrsgesetz und etwa dazu erlassenen Bestimmungen eine Verpflichtung zur Anzeige dieses Pachtvertrages besteht, wird der Verpächter die Anzeige bei der zuständigen Behörde vornehmen. </w:t>
      </w:r>
    </w:p>
    <w:p w:rsidR="00CF732E" w:rsidRPr="00465881" w:rsidRDefault="00CF732E">
      <w:pPr>
        <w:widowControl w:val="0"/>
        <w:tabs>
          <w:tab w:val="left" w:pos="487"/>
          <w:tab w:val="left" w:pos="5136"/>
        </w:tabs>
        <w:jc w:val="both"/>
        <w:rPr>
          <w:lang w:val="de-DE"/>
        </w:rPr>
      </w:pPr>
    </w:p>
    <w:p w:rsidR="00CF732E" w:rsidRPr="00465881" w:rsidRDefault="00CF732E">
      <w:pPr>
        <w:widowControl w:val="0"/>
        <w:tabs>
          <w:tab w:val="left" w:pos="487"/>
          <w:tab w:val="left" w:pos="5136"/>
        </w:tabs>
        <w:jc w:val="both"/>
        <w:rPr>
          <w:lang w:val="de-DE"/>
        </w:rPr>
      </w:pPr>
    </w:p>
    <w:p w:rsidR="00CF732E" w:rsidRPr="00465881" w:rsidRDefault="00CF732E">
      <w:pPr>
        <w:widowControl w:val="0"/>
        <w:tabs>
          <w:tab w:val="left" w:pos="487"/>
          <w:tab w:val="left" w:pos="4795"/>
        </w:tabs>
        <w:ind w:left="4795"/>
        <w:jc w:val="both"/>
        <w:rPr>
          <w:lang w:val="de-DE"/>
        </w:rPr>
      </w:pPr>
    </w:p>
    <w:p w:rsidR="00CF732E" w:rsidRPr="00465881" w:rsidRDefault="00603C6A">
      <w:pPr>
        <w:widowControl w:val="0"/>
        <w:tabs>
          <w:tab w:val="left" w:pos="487"/>
          <w:tab w:val="left" w:pos="4795"/>
        </w:tabs>
        <w:ind w:left="4795" w:hanging="4795"/>
        <w:jc w:val="both"/>
        <w:rPr>
          <w:lang w:val="de-DE"/>
        </w:rPr>
      </w:pPr>
      <w:r>
        <w:rPr>
          <w:lang w:val="de-DE"/>
        </w:rPr>
        <w:fldChar w:fldCharType="begin">
          <w:ffData>
            <w:name w:val="Text29"/>
            <w:enabled/>
            <w:calcOnExit w:val="0"/>
            <w:textInput>
              <w:default w:val="Ort"/>
            </w:textInput>
          </w:ffData>
        </w:fldChar>
      </w:r>
      <w:bookmarkStart w:id="17" w:name="Text29"/>
      <w:r>
        <w:rPr>
          <w:lang w:val="de-DE"/>
        </w:rPr>
        <w:instrText xml:space="preserve"> FORMTEXT </w:instrText>
      </w:r>
      <w:r>
        <w:rPr>
          <w:lang w:val="de-DE"/>
        </w:rPr>
      </w:r>
      <w:r>
        <w:rPr>
          <w:lang w:val="de-DE"/>
        </w:rPr>
        <w:fldChar w:fldCharType="separate"/>
      </w:r>
      <w:r w:rsidR="00612F81">
        <w:rPr>
          <w:noProof/>
          <w:lang w:val="de-DE"/>
        </w:rPr>
        <w:t>Ort</w:t>
      </w:r>
      <w:r>
        <w:rPr>
          <w:lang w:val="de-DE"/>
        </w:rPr>
        <w:fldChar w:fldCharType="end"/>
      </w:r>
      <w:bookmarkEnd w:id="17"/>
      <w:r>
        <w:rPr>
          <w:lang w:val="de-DE"/>
        </w:rPr>
        <w:t xml:space="preserve">, </w:t>
      </w:r>
      <w:r>
        <w:rPr>
          <w:lang w:val="de-DE"/>
        </w:rPr>
        <w:fldChar w:fldCharType="begin">
          <w:ffData>
            <w:name w:val="Text30"/>
            <w:enabled w:val="0"/>
            <w:calcOnExit w:val="0"/>
            <w:textInput>
              <w:type w:val="currentTime"/>
            </w:textInput>
          </w:ffData>
        </w:fldChar>
      </w:r>
      <w:bookmarkStart w:id="18" w:name="Text30"/>
      <w:r>
        <w:rPr>
          <w:lang w:val="de-DE"/>
        </w:rPr>
        <w:instrText xml:space="preserve"> FORMTEXT </w:instrText>
      </w:r>
      <w:r>
        <w:rPr>
          <w:lang w:val="de-DE"/>
        </w:rPr>
        <w:fldChar w:fldCharType="begin"/>
      </w:r>
      <w:r>
        <w:rPr>
          <w:lang w:val="de-DE"/>
        </w:rPr>
        <w:instrText xml:space="preserve"> DATE  </w:instrText>
      </w:r>
      <w:r>
        <w:rPr>
          <w:lang w:val="de-DE"/>
        </w:rPr>
        <w:fldChar w:fldCharType="separate"/>
      </w:r>
      <w:r w:rsidR="00F309E5">
        <w:rPr>
          <w:noProof/>
          <w:lang w:val="de-DE"/>
        </w:rPr>
        <w:instrText>22.01.2015</w:instrText>
      </w:r>
      <w:r>
        <w:rPr>
          <w:lang w:val="de-DE"/>
        </w:rPr>
        <w:fldChar w:fldCharType="end"/>
      </w:r>
      <w:r>
        <w:rPr>
          <w:lang w:val="de-DE"/>
        </w:rPr>
      </w:r>
      <w:r>
        <w:rPr>
          <w:lang w:val="de-DE"/>
        </w:rPr>
        <w:fldChar w:fldCharType="separate"/>
      </w:r>
      <w:r w:rsidR="00185B8C">
        <w:rPr>
          <w:noProof/>
          <w:lang w:val="de-DE"/>
        </w:rPr>
        <w:t>14.04.2014</w:t>
      </w:r>
      <w:r>
        <w:rPr>
          <w:lang w:val="de-DE"/>
        </w:rPr>
        <w:fldChar w:fldCharType="end"/>
      </w:r>
      <w:bookmarkEnd w:id="18"/>
      <w:r w:rsidR="00CF732E" w:rsidRPr="00465881">
        <w:rPr>
          <w:lang w:val="de-DE"/>
        </w:rPr>
        <w:tab/>
      </w:r>
    </w:p>
    <w:p w:rsidR="00CF732E" w:rsidRPr="00465881" w:rsidRDefault="00CF732E">
      <w:pPr>
        <w:widowControl w:val="0"/>
        <w:tabs>
          <w:tab w:val="left" w:pos="487"/>
          <w:tab w:val="left" w:pos="4795"/>
        </w:tabs>
        <w:ind w:left="4795" w:hanging="4795"/>
        <w:jc w:val="both"/>
        <w:rPr>
          <w:lang w:val="de-DE"/>
        </w:rPr>
      </w:pPr>
    </w:p>
    <w:p w:rsidR="00CF732E" w:rsidRPr="00465881" w:rsidRDefault="00CF732E">
      <w:pPr>
        <w:widowControl w:val="0"/>
        <w:tabs>
          <w:tab w:val="left" w:pos="487"/>
          <w:tab w:val="left" w:pos="4795"/>
        </w:tabs>
        <w:jc w:val="both"/>
        <w:rPr>
          <w:lang w:val="de-DE"/>
        </w:rPr>
      </w:pPr>
    </w:p>
    <w:p w:rsidR="00CF732E" w:rsidRPr="00465881" w:rsidRDefault="00CF732E">
      <w:pPr>
        <w:widowControl w:val="0"/>
        <w:tabs>
          <w:tab w:val="left" w:pos="487"/>
          <w:tab w:val="left" w:pos="4795"/>
        </w:tabs>
        <w:jc w:val="both"/>
        <w:rPr>
          <w:lang w:val="de-DE"/>
        </w:rPr>
      </w:pPr>
    </w:p>
    <w:p w:rsidR="00CF732E" w:rsidRPr="00465881" w:rsidRDefault="00CF732E">
      <w:pPr>
        <w:widowControl w:val="0"/>
        <w:tabs>
          <w:tab w:val="left" w:pos="487"/>
          <w:tab w:val="left" w:pos="4795"/>
        </w:tabs>
        <w:jc w:val="both"/>
        <w:rPr>
          <w:lang w:val="de-DE"/>
        </w:rPr>
      </w:pPr>
      <w:r w:rsidRPr="00465881">
        <w:rPr>
          <w:lang w:val="de-DE"/>
        </w:rPr>
        <w:t xml:space="preserve">Für die Kath. Kirchenstiftung </w:t>
      </w:r>
    </w:p>
    <w:p w:rsidR="00CF732E" w:rsidRPr="00465881" w:rsidRDefault="00CF732E">
      <w:pPr>
        <w:widowControl w:val="0"/>
        <w:tabs>
          <w:tab w:val="left" w:pos="487"/>
          <w:tab w:val="left" w:pos="4795"/>
        </w:tabs>
        <w:jc w:val="both"/>
        <w:rPr>
          <w:lang w:val="de-DE"/>
        </w:rPr>
      </w:pPr>
      <w:r w:rsidRPr="00465881">
        <w:rPr>
          <w:lang w:val="de-DE"/>
        </w:rPr>
        <w:t>(Verpächter):</w:t>
      </w:r>
    </w:p>
    <w:p w:rsidR="00CF732E" w:rsidRPr="00465881" w:rsidRDefault="00CF732E">
      <w:pPr>
        <w:widowControl w:val="0"/>
        <w:tabs>
          <w:tab w:val="left" w:pos="487"/>
          <w:tab w:val="left" w:pos="4795"/>
        </w:tabs>
        <w:jc w:val="both"/>
        <w:rPr>
          <w:lang w:val="de-DE"/>
        </w:rPr>
      </w:pPr>
    </w:p>
    <w:p w:rsidR="00CF732E" w:rsidRPr="00465881" w:rsidRDefault="00CF732E">
      <w:pPr>
        <w:widowControl w:val="0"/>
        <w:tabs>
          <w:tab w:val="left" w:pos="487"/>
          <w:tab w:val="left" w:pos="4795"/>
        </w:tabs>
        <w:jc w:val="both"/>
        <w:rPr>
          <w:lang w:val="de-DE"/>
        </w:rPr>
      </w:pPr>
    </w:p>
    <w:p w:rsidR="00CF732E" w:rsidRPr="00465881" w:rsidRDefault="00CF732E">
      <w:pPr>
        <w:widowControl w:val="0"/>
        <w:tabs>
          <w:tab w:val="left" w:pos="487"/>
          <w:tab w:val="left" w:pos="4795"/>
        </w:tabs>
        <w:ind w:left="4795" w:hanging="4795"/>
        <w:jc w:val="both"/>
        <w:rPr>
          <w:lang w:val="de-DE"/>
        </w:rPr>
      </w:pPr>
      <w:r w:rsidRPr="00465881">
        <w:rPr>
          <w:lang w:val="de-DE"/>
        </w:rPr>
        <w:t>...........................................................</w:t>
      </w:r>
      <w:r w:rsidRPr="00465881">
        <w:rPr>
          <w:lang w:val="de-DE"/>
        </w:rPr>
        <w:tab/>
        <w:t>......................................................</w:t>
      </w:r>
    </w:p>
    <w:p w:rsidR="00CF732E" w:rsidRPr="00465881" w:rsidRDefault="00CF732E">
      <w:pPr>
        <w:widowControl w:val="0"/>
        <w:tabs>
          <w:tab w:val="left" w:pos="487"/>
          <w:tab w:val="left" w:pos="4795"/>
        </w:tabs>
        <w:ind w:left="4795" w:hanging="4795"/>
        <w:jc w:val="both"/>
        <w:rPr>
          <w:lang w:val="de-DE"/>
        </w:rPr>
      </w:pPr>
      <w:r w:rsidRPr="00465881">
        <w:rPr>
          <w:lang w:val="de-DE"/>
        </w:rPr>
        <w:t>Vorsitzender des Verwaltungsrates</w:t>
      </w:r>
      <w:r w:rsidRPr="00465881">
        <w:rPr>
          <w:lang w:val="de-DE"/>
        </w:rPr>
        <w:tab/>
        <w:t>Pächter</w:t>
      </w:r>
    </w:p>
    <w:p w:rsidR="00CF732E" w:rsidRPr="00465881" w:rsidRDefault="00CF732E">
      <w:pPr>
        <w:widowControl w:val="0"/>
        <w:tabs>
          <w:tab w:val="left" w:pos="487"/>
          <w:tab w:val="left" w:pos="4795"/>
        </w:tabs>
        <w:jc w:val="both"/>
        <w:rPr>
          <w:lang w:val="de-DE"/>
        </w:rPr>
      </w:pPr>
    </w:p>
    <w:p w:rsidR="00BE38C6" w:rsidRPr="00465881" w:rsidRDefault="00BE38C6">
      <w:pPr>
        <w:widowControl w:val="0"/>
        <w:tabs>
          <w:tab w:val="left" w:pos="487"/>
          <w:tab w:val="left" w:pos="4795"/>
        </w:tabs>
        <w:jc w:val="both"/>
        <w:rPr>
          <w:lang w:val="de-DE"/>
        </w:rPr>
      </w:pPr>
    </w:p>
    <w:p w:rsidR="00CF732E" w:rsidRPr="00465881" w:rsidRDefault="00CF732E">
      <w:pPr>
        <w:widowControl w:val="0"/>
        <w:tabs>
          <w:tab w:val="left" w:pos="487"/>
          <w:tab w:val="left" w:pos="4795"/>
        </w:tabs>
        <w:jc w:val="both"/>
        <w:rPr>
          <w:lang w:val="de-DE"/>
        </w:rPr>
      </w:pPr>
      <w:r w:rsidRPr="00465881">
        <w:rPr>
          <w:lang w:val="de-DE"/>
        </w:rPr>
        <w:t>...........................................................</w:t>
      </w:r>
    </w:p>
    <w:p w:rsidR="00CF732E" w:rsidRPr="00465881" w:rsidRDefault="00CF732E">
      <w:pPr>
        <w:widowControl w:val="0"/>
        <w:tabs>
          <w:tab w:val="left" w:pos="487"/>
          <w:tab w:val="left" w:pos="4795"/>
        </w:tabs>
        <w:jc w:val="both"/>
        <w:rPr>
          <w:lang w:val="de-DE"/>
        </w:rPr>
      </w:pPr>
      <w:r w:rsidRPr="00465881">
        <w:rPr>
          <w:lang w:val="de-DE"/>
        </w:rPr>
        <w:t>Mitglied des Verwaltungsrates</w:t>
      </w:r>
    </w:p>
    <w:p w:rsidR="00CF732E" w:rsidRPr="00465881" w:rsidRDefault="00CF732E">
      <w:pPr>
        <w:widowControl w:val="0"/>
        <w:tabs>
          <w:tab w:val="left" w:pos="487"/>
          <w:tab w:val="left" w:pos="4795"/>
        </w:tabs>
        <w:jc w:val="both"/>
        <w:rPr>
          <w:lang w:val="de-DE"/>
        </w:rPr>
      </w:pPr>
    </w:p>
    <w:p w:rsidR="000623C6" w:rsidRPr="0057300A" w:rsidRDefault="000623C6" w:rsidP="000623C6">
      <w:pPr>
        <w:rPr>
          <w:lang w:val="de-DE"/>
        </w:rPr>
      </w:pPr>
    </w:p>
    <w:p w:rsidR="000623C6" w:rsidRPr="00465881" w:rsidRDefault="000623C6" w:rsidP="000623C6">
      <w:pPr>
        <w:rPr>
          <w:lang w:val="de-DE"/>
        </w:rPr>
      </w:pPr>
      <w:r w:rsidRPr="00465881">
        <w:rPr>
          <w:lang w:val="de-DE"/>
        </w:rPr>
        <w:t>Vorstehende - umseitige Erklärungen werden kirchenaufsichtlich genehmigt</w:t>
      </w:r>
    </w:p>
    <w:p w:rsidR="000623C6" w:rsidRPr="00465881" w:rsidRDefault="000623C6" w:rsidP="000623C6">
      <w:pPr>
        <w:rPr>
          <w:lang w:val="de-DE"/>
        </w:rPr>
      </w:pPr>
    </w:p>
    <w:p w:rsidR="000623C6" w:rsidRPr="00465881" w:rsidRDefault="000623C6" w:rsidP="000623C6">
      <w:pPr>
        <w:rPr>
          <w:lang w:val="de-DE"/>
        </w:rPr>
      </w:pPr>
    </w:p>
    <w:p w:rsidR="000623C6" w:rsidRPr="00465881" w:rsidRDefault="000623C6" w:rsidP="000623C6">
      <w:pPr>
        <w:ind w:left="3540" w:firstLine="708"/>
        <w:rPr>
          <w:lang w:val="de-DE"/>
        </w:rPr>
      </w:pPr>
      <w:r w:rsidRPr="00465881">
        <w:rPr>
          <w:lang w:val="de-DE"/>
        </w:rPr>
        <w:t>Speyer, den ………………………….</w:t>
      </w:r>
    </w:p>
    <w:p w:rsidR="000623C6" w:rsidRPr="00465881" w:rsidRDefault="000623C6" w:rsidP="000623C6">
      <w:pPr>
        <w:ind w:left="3540" w:firstLine="708"/>
        <w:rPr>
          <w:lang w:val="de-DE"/>
        </w:rPr>
      </w:pPr>
      <w:r w:rsidRPr="00465881">
        <w:rPr>
          <w:lang w:val="de-DE"/>
        </w:rPr>
        <w:t>Bischöfliches Ordinariat Speyer</w:t>
      </w:r>
    </w:p>
    <w:p w:rsidR="000623C6" w:rsidRPr="00465881" w:rsidRDefault="000623C6" w:rsidP="000623C6">
      <w:pPr>
        <w:ind w:left="3540"/>
        <w:rPr>
          <w:lang w:val="de-DE"/>
        </w:rPr>
      </w:pPr>
      <w:r w:rsidRPr="00465881">
        <w:rPr>
          <w:lang w:val="de-DE"/>
        </w:rPr>
        <w:tab/>
      </w:r>
    </w:p>
    <w:p w:rsidR="000623C6" w:rsidRPr="00465881" w:rsidRDefault="000623C6" w:rsidP="000623C6">
      <w:pPr>
        <w:ind w:left="3540"/>
        <w:rPr>
          <w:lang w:val="de-DE"/>
        </w:rPr>
      </w:pPr>
      <w:r w:rsidRPr="00465881">
        <w:rPr>
          <w:lang w:val="de-DE"/>
        </w:rPr>
        <w:tab/>
      </w:r>
      <w:r w:rsidRPr="00465881">
        <w:rPr>
          <w:lang w:val="de-DE"/>
        </w:rPr>
        <w:tab/>
      </w:r>
    </w:p>
    <w:p w:rsidR="000623C6" w:rsidRPr="00465881" w:rsidRDefault="000623C6" w:rsidP="000623C6">
      <w:pPr>
        <w:ind w:left="3540" w:firstLine="708"/>
        <w:rPr>
          <w:lang w:val="de-DE"/>
        </w:rPr>
      </w:pPr>
      <w:r w:rsidRPr="00465881">
        <w:rPr>
          <w:lang w:val="de-DE"/>
        </w:rPr>
        <w:t>………………………………………..</w:t>
      </w:r>
    </w:p>
    <w:p w:rsidR="000623C6" w:rsidRPr="00465881" w:rsidRDefault="000623C6" w:rsidP="000623C6">
      <w:pPr>
        <w:ind w:left="3540" w:firstLine="708"/>
        <w:rPr>
          <w:lang w:val="de-DE"/>
        </w:rPr>
      </w:pPr>
      <w:r w:rsidRPr="00465881">
        <w:rPr>
          <w:lang w:val="de-DE"/>
        </w:rPr>
        <w:t>Benjamin Schmitt</w:t>
      </w:r>
    </w:p>
    <w:p w:rsidR="000623C6" w:rsidRDefault="000623C6" w:rsidP="000623C6">
      <w:pPr>
        <w:ind w:left="3540" w:firstLine="708"/>
        <w:rPr>
          <w:lang w:val="de-DE"/>
        </w:rPr>
      </w:pPr>
      <w:r w:rsidRPr="00465881">
        <w:rPr>
          <w:lang w:val="de-DE"/>
        </w:rPr>
        <w:t>Abteilungsleiter</w:t>
      </w:r>
    </w:p>
    <w:p w:rsidR="00C25934" w:rsidRDefault="00C25934" w:rsidP="000623C6">
      <w:pPr>
        <w:ind w:left="3540" w:firstLine="708"/>
        <w:rPr>
          <w:lang w:val="de-DE"/>
        </w:rPr>
      </w:pPr>
    </w:p>
    <w:p w:rsidR="00C25934" w:rsidRDefault="00C25934" w:rsidP="000623C6">
      <w:pPr>
        <w:ind w:left="3540" w:firstLine="708"/>
        <w:rPr>
          <w:lang w:val="de-DE"/>
        </w:rPr>
      </w:pPr>
    </w:p>
    <w:p w:rsidR="00C25934" w:rsidRPr="00465881" w:rsidRDefault="00C25934" w:rsidP="000623C6">
      <w:pPr>
        <w:ind w:left="3540" w:firstLine="708"/>
        <w:rPr>
          <w:lang w:val="de-DE"/>
        </w:rPr>
      </w:pPr>
    </w:p>
    <w:p w:rsidR="00465881" w:rsidRPr="00465881" w:rsidRDefault="00465881" w:rsidP="00465881">
      <w:pPr>
        <w:tabs>
          <w:tab w:val="left" w:pos="-1080"/>
          <w:tab w:val="left" w:pos="-720"/>
          <w:tab w:val="left" w:pos="33"/>
          <w:tab w:val="left" w:pos="714"/>
          <w:tab w:val="left" w:pos="7630"/>
        </w:tabs>
        <w:spacing w:line="283" w:lineRule="exact"/>
        <w:jc w:val="center"/>
        <w:rPr>
          <w:b/>
          <w:bCs/>
          <w:u w:val="single"/>
          <w:lang w:val="de-DE"/>
        </w:rPr>
      </w:pPr>
      <w:r w:rsidRPr="00465881">
        <w:rPr>
          <w:b/>
          <w:bCs/>
          <w:u w:val="single"/>
          <w:lang w:val="de-DE"/>
        </w:rPr>
        <w:t>Ergänzungsvereinbarung zum Pachtvertrag</w:t>
      </w:r>
    </w:p>
    <w:p w:rsidR="00465881" w:rsidRPr="00465881" w:rsidRDefault="00465881" w:rsidP="00465881">
      <w:pPr>
        <w:tabs>
          <w:tab w:val="left" w:pos="-1080"/>
          <w:tab w:val="left" w:pos="-720"/>
          <w:tab w:val="left" w:pos="33"/>
          <w:tab w:val="left" w:pos="714"/>
          <w:tab w:val="left" w:pos="7630"/>
        </w:tabs>
        <w:spacing w:line="424" w:lineRule="exact"/>
        <w:jc w:val="center"/>
        <w:rPr>
          <w:b/>
          <w:bCs/>
          <w:u w:val="single"/>
          <w:lang w:val="de-DE"/>
        </w:rPr>
      </w:pPr>
      <w:r w:rsidRPr="00465881">
        <w:rPr>
          <w:b/>
          <w:u w:val="single"/>
          <w:lang w:val="de-DE"/>
        </w:rPr>
        <w:t>über landwirtschaftliche Einzelgrundstücke / Weinberge</w:t>
      </w:r>
    </w:p>
    <w:p w:rsidR="00465881" w:rsidRPr="00465881" w:rsidRDefault="00465881" w:rsidP="00465881">
      <w:pPr>
        <w:tabs>
          <w:tab w:val="left" w:pos="-1080"/>
          <w:tab w:val="left" w:pos="-720"/>
          <w:tab w:val="left" w:pos="33"/>
          <w:tab w:val="left" w:pos="714"/>
          <w:tab w:val="left" w:pos="7630"/>
        </w:tabs>
        <w:spacing w:line="424" w:lineRule="exact"/>
        <w:jc w:val="center"/>
        <w:rPr>
          <w:lang w:val="de-DE"/>
        </w:rPr>
      </w:pPr>
    </w:p>
    <w:p w:rsidR="00465881" w:rsidRPr="00465881" w:rsidRDefault="00465881" w:rsidP="00465881">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 xml:space="preserve">zwischen </w:t>
      </w:r>
    </w:p>
    <w:p w:rsidR="00465881" w:rsidRPr="00465881" w:rsidRDefault="00465881" w:rsidP="00465881">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p>
    <w:p w:rsidR="00465881" w:rsidRPr="00465881" w:rsidRDefault="00465881" w:rsidP="00465881">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r w:rsidRPr="00465881">
        <w:rPr>
          <w:i/>
          <w:lang w:val="de-DE"/>
        </w:rPr>
        <w:t xml:space="preserve">der Kath. Kirchenstiftung </w:t>
      </w:r>
      <w:r w:rsidRPr="00465881">
        <w:rPr>
          <w:i/>
          <w:lang w:val="de-DE"/>
        </w:rPr>
        <w:fldChar w:fldCharType="begin">
          <w:ffData>
            <w:name w:val="Text1"/>
            <w:enabled/>
            <w:calcOnExit w:val="0"/>
            <w:textInput>
              <w:default w:val="Name der Kirchenstiftung"/>
            </w:textInput>
          </w:ffData>
        </w:fldChar>
      </w:r>
      <w:r w:rsidRPr="00465881">
        <w:rPr>
          <w:i/>
          <w:lang w:val="de-DE"/>
        </w:rPr>
        <w:instrText xml:space="preserve"> FORMTEXT </w:instrText>
      </w:r>
      <w:r w:rsidRPr="00465881">
        <w:rPr>
          <w:i/>
          <w:lang w:val="de-DE"/>
        </w:rPr>
      </w:r>
      <w:r w:rsidRPr="00465881">
        <w:rPr>
          <w:i/>
          <w:lang w:val="de-DE"/>
        </w:rPr>
        <w:fldChar w:fldCharType="separate"/>
      </w:r>
      <w:r w:rsidR="00612F81">
        <w:rPr>
          <w:i/>
          <w:noProof/>
          <w:lang w:val="de-DE"/>
        </w:rPr>
        <w:t>Name der Kirchenstiftung</w:t>
      </w:r>
      <w:r w:rsidRPr="00465881">
        <w:rPr>
          <w:i/>
          <w:lang w:val="de-DE"/>
        </w:rPr>
        <w:fldChar w:fldCharType="end"/>
      </w:r>
      <w:r w:rsidRPr="00465881">
        <w:rPr>
          <w:i/>
          <w:lang w:val="de-DE"/>
        </w:rPr>
        <w:t xml:space="preserve">, vertreten durch den Verwaltungsrat </w:t>
      </w:r>
    </w:p>
    <w:p w:rsidR="00465881" w:rsidRPr="00465881" w:rsidRDefault="00465881" w:rsidP="00465881">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r w:rsidRPr="00465881">
        <w:rPr>
          <w:lang w:val="de-DE"/>
        </w:rPr>
        <w:tab/>
      </w:r>
      <w:r w:rsidRPr="00465881">
        <w:rPr>
          <w:lang w:val="de-DE"/>
        </w:rPr>
        <w:tab/>
        <w:t>- Verpächter -</w:t>
      </w:r>
    </w:p>
    <w:p w:rsidR="00465881" w:rsidRPr="00465881" w:rsidRDefault="00465881" w:rsidP="00465881">
      <w:pPr>
        <w:widowControl w:val="0"/>
        <w:tabs>
          <w:tab w:val="left" w:pos="-1080"/>
          <w:tab w:val="left" w:pos="-720"/>
          <w:tab w:val="left" w:pos="34"/>
          <w:tab w:val="left" w:pos="7346"/>
          <w:tab w:val="left" w:pos="9728"/>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465881" w:rsidRPr="00465881" w:rsidRDefault="00465881" w:rsidP="00465881">
      <w:pPr>
        <w:widowControl w:val="0"/>
        <w:tabs>
          <w:tab w:val="left" w:pos="7054"/>
        </w:tabs>
        <w:spacing w:line="283" w:lineRule="exact"/>
        <w:rPr>
          <w:lang w:val="de-DE"/>
        </w:rPr>
      </w:pPr>
      <w:r w:rsidRPr="00465881">
        <w:rPr>
          <w:lang w:val="de-DE"/>
        </w:rPr>
        <w:t xml:space="preserve">und </w:t>
      </w:r>
    </w:p>
    <w:p w:rsidR="00465881" w:rsidRPr="00465881" w:rsidRDefault="00465881" w:rsidP="00465881">
      <w:pPr>
        <w:widowControl w:val="0"/>
        <w:tabs>
          <w:tab w:val="left" w:pos="7054"/>
        </w:tabs>
        <w:spacing w:line="283" w:lineRule="exact"/>
        <w:rPr>
          <w:lang w:val="de-DE"/>
        </w:rPr>
      </w:pPr>
    </w:p>
    <w:p w:rsidR="00465881" w:rsidRPr="00465881" w:rsidRDefault="00612F81" w:rsidP="00465881">
      <w:pPr>
        <w:widowControl w:val="0"/>
        <w:tabs>
          <w:tab w:val="left" w:pos="7371"/>
        </w:tabs>
        <w:spacing w:line="283" w:lineRule="exact"/>
        <w:rPr>
          <w:lang w:val="de-DE"/>
        </w:rPr>
      </w:pPr>
      <w:r>
        <w:rPr>
          <w:i/>
          <w:lang w:val="de-DE"/>
        </w:rPr>
        <w:fldChar w:fldCharType="begin">
          <w:ffData>
            <w:name w:val="Text34"/>
            <w:enabled/>
            <w:calcOnExit w:val="0"/>
            <w:textInput>
              <w:default w:val="Name und Adresse des Pächters"/>
            </w:textInput>
          </w:ffData>
        </w:fldChar>
      </w:r>
      <w:bookmarkStart w:id="19" w:name="Text34"/>
      <w:r>
        <w:rPr>
          <w:i/>
          <w:lang w:val="de-DE"/>
        </w:rPr>
        <w:instrText xml:space="preserve"> FORMTEXT </w:instrText>
      </w:r>
      <w:r>
        <w:rPr>
          <w:i/>
          <w:lang w:val="de-DE"/>
        </w:rPr>
      </w:r>
      <w:r>
        <w:rPr>
          <w:i/>
          <w:lang w:val="de-DE"/>
        </w:rPr>
        <w:fldChar w:fldCharType="separate"/>
      </w:r>
      <w:r>
        <w:rPr>
          <w:i/>
          <w:noProof/>
          <w:lang w:val="de-DE"/>
        </w:rPr>
        <w:t>Name und Adresse des Pächters</w:t>
      </w:r>
      <w:r>
        <w:rPr>
          <w:i/>
          <w:lang w:val="de-DE"/>
        </w:rPr>
        <w:fldChar w:fldCharType="end"/>
      </w:r>
      <w:bookmarkEnd w:id="19"/>
      <w:r w:rsidR="00465881" w:rsidRPr="00465881">
        <w:rPr>
          <w:lang w:val="de-DE"/>
        </w:rPr>
        <w:tab/>
        <w:t>- Pächter -</w:t>
      </w:r>
    </w:p>
    <w:p w:rsidR="00465881" w:rsidRPr="00465881" w:rsidRDefault="00465881" w:rsidP="00465881">
      <w:pPr>
        <w:widowControl w:val="0"/>
        <w:tabs>
          <w:tab w:val="left" w:pos="-1080"/>
          <w:tab w:val="left" w:pos="-720"/>
          <w:tab w:val="left" w:pos="34"/>
          <w:tab w:val="left" w:pos="734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lang w:val="de-DE"/>
        </w:rPr>
      </w:pPr>
    </w:p>
    <w:p w:rsidR="00465881" w:rsidRPr="00465881" w:rsidRDefault="00465881" w:rsidP="00465881">
      <w:pPr>
        <w:widowControl w:val="0"/>
        <w:tabs>
          <w:tab w:val="left" w:pos="-1080"/>
          <w:tab w:val="left" w:pos="-720"/>
          <w:tab w:val="left" w:pos="34"/>
          <w:tab w:val="left" w:pos="7346"/>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83" w:lineRule="exact"/>
        <w:jc w:val="both"/>
        <w:rPr>
          <w:i/>
          <w:lang w:val="de-DE"/>
        </w:rPr>
      </w:pPr>
    </w:p>
    <w:p w:rsidR="00465881" w:rsidRPr="00465881" w:rsidRDefault="00465881" w:rsidP="00465881">
      <w:pPr>
        <w:tabs>
          <w:tab w:val="left" w:pos="-1080"/>
          <w:tab w:val="left" w:pos="-720"/>
          <w:tab w:val="left" w:pos="33"/>
          <w:tab w:val="left" w:pos="714"/>
          <w:tab w:val="left" w:pos="7630"/>
        </w:tabs>
        <w:spacing w:line="360" w:lineRule="auto"/>
        <w:jc w:val="center"/>
        <w:rPr>
          <w:lang w:val="de-DE"/>
        </w:rPr>
      </w:pPr>
      <w:r w:rsidRPr="00465881">
        <w:rPr>
          <w:lang w:val="de-DE"/>
        </w:rPr>
        <w:t>zum b</w:t>
      </w:r>
      <w:r w:rsidR="00603C6A">
        <w:rPr>
          <w:lang w:val="de-DE"/>
        </w:rPr>
        <w:t xml:space="preserve">estehenden Landpachtvertrag vom </w:t>
      </w:r>
      <w:r w:rsidR="00603C6A">
        <w:rPr>
          <w:lang w:val="de-DE"/>
        </w:rPr>
        <w:fldChar w:fldCharType="begin">
          <w:ffData>
            <w:name w:val="Text28"/>
            <w:enabled w:val="0"/>
            <w:calcOnExit w:val="0"/>
            <w:textInput>
              <w:type w:val="currentTime"/>
            </w:textInput>
          </w:ffData>
        </w:fldChar>
      </w:r>
      <w:bookmarkStart w:id="20" w:name="Text28"/>
      <w:r w:rsidR="00603C6A">
        <w:rPr>
          <w:lang w:val="de-DE"/>
        </w:rPr>
        <w:instrText xml:space="preserve"> FORMTEXT </w:instrText>
      </w:r>
      <w:r w:rsidR="00603C6A">
        <w:rPr>
          <w:lang w:val="de-DE"/>
        </w:rPr>
        <w:fldChar w:fldCharType="begin"/>
      </w:r>
      <w:r w:rsidR="00603C6A">
        <w:rPr>
          <w:lang w:val="de-DE"/>
        </w:rPr>
        <w:instrText xml:space="preserve"> DATE  </w:instrText>
      </w:r>
      <w:r w:rsidR="00603C6A">
        <w:rPr>
          <w:lang w:val="de-DE"/>
        </w:rPr>
        <w:fldChar w:fldCharType="separate"/>
      </w:r>
      <w:r w:rsidR="00F309E5">
        <w:rPr>
          <w:noProof/>
          <w:lang w:val="de-DE"/>
        </w:rPr>
        <w:instrText>22.01.2015</w:instrText>
      </w:r>
      <w:r w:rsidR="00603C6A">
        <w:rPr>
          <w:lang w:val="de-DE"/>
        </w:rPr>
        <w:fldChar w:fldCharType="end"/>
      </w:r>
      <w:r w:rsidR="00603C6A">
        <w:rPr>
          <w:lang w:val="de-DE"/>
        </w:rPr>
      </w:r>
      <w:r w:rsidR="00603C6A">
        <w:rPr>
          <w:lang w:val="de-DE"/>
        </w:rPr>
        <w:fldChar w:fldCharType="separate"/>
      </w:r>
      <w:r w:rsidR="00185B8C">
        <w:rPr>
          <w:noProof/>
          <w:lang w:val="de-DE"/>
        </w:rPr>
        <w:t>14.04.2014</w:t>
      </w:r>
      <w:r w:rsidR="00603C6A">
        <w:rPr>
          <w:lang w:val="de-DE"/>
        </w:rPr>
        <w:fldChar w:fldCharType="end"/>
      </w:r>
      <w:bookmarkEnd w:id="20"/>
    </w:p>
    <w:p w:rsidR="00465881" w:rsidRPr="00465881" w:rsidRDefault="00465881" w:rsidP="00465881">
      <w:pPr>
        <w:rPr>
          <w:lang w:val="de-DE"/>
        </w:rPr>
      </w:pPr>
    </w:p>
    <w:p w:rsidR="00465881" w:rsidRPr="00465881" w:rsidRDefault="00465881" w:rsidP="00465881">
      <w:pPr>
        <w:rPr>
          <w:lang w:val="de-DE"/>
        </w:rPr>
      </w:pP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b/>
          <w:lang w:val="de-DE"/>
        </w:rPr>
      </w:pPr>
      <w:r w:rsidRPr="00465881">
        <w:rPr>
          <w:b/>
          <w:lang w:val="de-DE"/>
        </w:rPr>
        <w:lastRenderedPageBreak/>
        <w:t xml:space="preserve">§ 1 Pflanz- und Vermarktungsrechte  </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r w:rsidRPr="00465881">
        <w:rPr>
          <w:lang w:val="de-DE"/>
        </w:rPr>
        <w:t>Die Pflanz- und Vermarktungsrechte für die Weinberganlage werden dem Pächter während der Pachtzeit und ausdrücklich nur während dieser Dauer für die Nutzung des Pachtgegenstandes überlassen. Es wird klargestellt, dass Inhaber dieser Rechte der Verpächter ist und bleibt.</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r w:rsidRPr="00465881">
        <w:rPr>
          <w:lang w:val="de-DE"/>
        </w:rPr>
        <w:t xml:space="preserve">Falls der Pächter eigene Pflanz- und Vermarktungsrechte für den Pachtgegenstand einbringt und hieraus Wiederbepflanzungsrechte erhält, verbleiben diese im Eigentum des Pächters. </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b/>
          <w:lang w:val="de-DE"/>
        </w:rPr>
      </w:pPr>
      <w:r w:rsidRPr="00465881">
        <w:rPr>
          <w:b/>
          <w:lang w:val="de-DE"/>
        </w:rPr>
        <w:t>§ 2 Wiederbepflanzungsrechte</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p>
    <w:p w:rsidR="00465881" w:rsidRPr="00465881" w:rsidRDefault="00465881" w:rsidP="00465881">
      <w:pPr>
        <w:jc w:val="both"/>
        <w:rPr>
          <w:lang w:val="de-DE"/>
        </w:rPr>
      </w:pPr>
      <w:r w:rsidRPr="00465881">
        <w:rPr>
          <w:lang w:val="de-DE"/>
        </w:rPr>
        <w:t xml:space="preserve">(1) Sollten während der Pachtzeit durch das verpachtete Grundstück Wiederbepflanzungsrechte entstehen oder entstanden sein, die durch den Pächter nicht für das Grundstück selbst verwendet wurden oder verwendet werden können, so stehen diese dem Verpächter zu. Der Pächter hat dem Verpächter das Entstehen solcher Rechte unverzüglich anzuzeigen. </w:t>
      </w:r>
    </w:p>
    <w:p w:rsidR="00465881" w:rsidRPr="00465881" w:rsidRDefault="00465881" w:rsidP="00465881">
      <w:pPr>
        <w:jc w:val="both"/>
        <w:rPr>
          <w:lang w:val="de-DE"/>
        </w:rPr>
      </w:pPr>
      <w:r w:rsidRPr="00465881">
        <w:rPr>
          <w:lang w:val="de-DE"/>
        </w:rPr>
        <w:t>Der Verpächter hat insoweit ein Wahlrecht, ob die Wiederbepflanzungsrechte an ihn selbst oder an einen von ihm zu bestimmenden Betrieb eines Dritten übertragen werden sollen. Der Verpächter hat hierzu binnen 3 Monate nach Kenntnis über das Entstehen der Rechte zu erklären, ob und an wen er die Übertragung fordert.</w:t>
      </w:r>
    </w:p>
    <w:p w:rsidR="00465881" w:rsidRPr="00465881" w:rsidRDefault="00465881" w:rsidP="00465881">
      <w:pPr>
        <w:jc w:val="both"/>
        <w:rPr>
          <w:lang w:val="de-DE"/>
        </w:rPr>
      </w:pPr>
      <w:r w:rsidRPr="00465881">
        <w:rPr>
          <w:lang w:val="de-DE"/>
        </w:rPr>
        <w:t xml:space="preserve">Sollte der Verpächter insoweit auf eine Übertragung verzichten, hat der Pächter den Wert der Wiederbepflanzungsrechte dem Verpächter zu erstatten. </w:t>
      </w:r>
    </w:p>
    <w:p w:rsidR="00465881" w:rsidRPr="00465881" w:rsidRDefault="00465881" w:rsidP="00465881">
      <w:pPr>
        <w:jc w:val="both"/>
        <w:rPr>
          <w:lang w:val="de-DE"/>
        </w:rPr>
      </w:pPr>
      <w:r w:rsidRPr="00465881">
        <w:rPr>
          <w:lang w:val="de-DE"/>
        </w:rPr>
        <w:t>Zur Wertermittlung ist hierzu eine Auskunft der zuständigen Landwirtschaftskammer einzuholen, die beide Parteien als verbindlich anerkennen. Als Stichtag für die Wertermittlung ist der Tag des Erstattungsverlangens des Verpächters, spätestens jedoch 3 Monate nach Kenntnis des Verpächters über das Entstehen der Rechte anzunehmen.</w:t>
      </w:r>
    </w:p>
    <w:p w:rsidR="00465881" w:rsidRPr="00465881" w:rsidRDefault="00465881" w:rsidP="00465881">
      <w:pPr>
        <w:jc w:val="both"/>
        <w:rPr>
          <w:lang w:val="de-DE"/>
        </w:rPr>
      </w:pPr>
    </w:p>
    <w:p w:rsidR="00465881" w:rsidRPr="00465881" w:rsidRDefault="00465881" w:rsidP="00465881">
      <w:pPr>
        <w:jc w:val="both"/>
        <w:rPr>
          <w:lang w:val="de-DE"/>
        </w:rPr>
      </w:pPr>
      <w:r w:rsidRPr="00465881">
        <w:rPr>
          <w:lang w:val="de-DE"/>
        </w:rPr>
        <w:t>(2) Sofern die Wiederbepflanzungsrechte bereits während der Pachtzeit entgegen dieser Vereinbarung durch den Pächter verkauft oder in sonstiger Weise übertragen worden sein sollten, ist der Pächter zur Auskunft über die erlangte Gegenleistung verpflichtet. Dem Verpächter steht in diesem Fall ein Wahlrecht zu, ob er Herausgabe des Erlangten oder Wertersatz verlangt.</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r w:rsidRPr="00465881">
        <w:rPr>
          <w:lang w:val="de-DE"/>
        </w:rPr>
        <w:t>Sofern die Wiederbepflanzungsrechte nach Abschluss des Pachtvertrages durch andere vergleichbare Rechte ersetzt werden, so gilt das vorstehend vereinbarte auch für diese Rechte.</w:t>
      </w: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p>
    <w:p w:rsidR="00465881" w:rsidRPr="00465881" w:rsidRDefault="00465881" w:rsidP="00465881">
      <w:pPr>
        <w:tabs>
          <w:tab w:val="left" w:pos="-1080"/>
          <w:tab w:val="left" w:pos="-720"/>
          <w:tab w:val="left" w:pos="33"/>
          <w:tab w:val="left" w:pos="373"/>
          <w:tab w:val="left" w:pos="7404"/>
          <w:tab w:val="left" w:pos="7630"/>
        </w:tabs>
        <w:spacing w:line="283" w:lineRule="exact"/>
        <w:jc w:val="both"/>
        <w:rPr>
          <w:lang w:val="de-DE"/>
        </w:rPr>
      </w:pPr>
      <w:r w:rsidRPr="00465881">
        <w:rPr>
          <w:lang w:val="de-DE"/>
        </w:rPr>
        <w:t xml:space="preserve">(3) Der Pächter ist verpflichtet, die bei Flurbereinigungsverfahren erforderliche Rodung durch den Pächter nach deren Durchführung umgehend beim Verpächter anzuzeigen. Der </w:t>
      </w:r>
      <w:r w:rsidRPr="00465881">
        <w:rPr>
          <w:u w:val="single"/>
          <w:lang w:val="de-DE"/>
        </w:rPr>
        <w:t>Verpächter</w:t>
      </w:r>
      <w:r w:rsidRPr="00465881">
        <w:rPr>
          <w:lang w:val="de-DE"/>
        </w:rPr>
        <w:t xml:space="preserve"> erteilt sodann die Rodungsmeldung für die EU-Weinbaukartei an das zuständige Weinbauamt bei der Landwirtschaftskammer. Dadurch wird sichergestellt, dass die Wiederbepflanzungsrechte nach Pachtende nicht beim Betrieb des Pächters weitergeführt werden. </w:t>
      </w:r>
    </w:p>
    <w:p w:rsidR="00465881" w:rsidRPr="00465881" w:rsidRDefault="00465881" w:rsidP="00465881">
      <w:pPr>
        <w:rPr>
          <w:lang w:val="de-DE"/>
        </w:rPr>
      </w:pPr>
    </w:p>
    <w:p w:rsidR="00603C6A" w:rsidRPr="00465881" w:rsidRDefault="006B6C2B" w:rsidP="00465881">
      <w:pPr>
        <w:widowControl w:val="0"/>
        <w:tabs>
          <w:tab w:val="left" w:pos="487"/>
          <w:tab w:val="left" w:pos="4795"/>
        </w:tabs>
        <w:jc w:val="both"/>
        <w:rPr>
          <w:lang w:val="de-DE"/>
        </w:rPr>
      </w:pPr>
      <w:r>
        <w:rPr>
          <w:lang w:val="de-DE"/>
        </w:rPr>
        <w:fldChar w:fldCharType="begin">
          <w:ffData>
            <w:name w:val="Text32"/>
            <w:enabled/>
            <w:calcOnExit w:val="0"/>
            <w:textInput>
              <w:default w:val="Ort"/>
            </w:textInput>
          </w:ffData>
        </w:fldChar>
      </w:r>
      <w:bookmarkStart w:id="21" w:name="Text32"/>
      <w:r>
        <w:rPr>
          <w:lang w:val="de-DE"/>
        </w:rPr>
        <w:instrText xml:space="preserve"> FORMTEXT </w:instrText>
      </w:r>
      <w:r>
        <w:rPr>
          <w:lang w:val="de-DE"/>
        </w:rPr>
      </w:r>
      <w:r>
        <w:rPr>
          <w:lang w:val="de-DE"/>
        </w:rPr>
        <w:fldChar w:fldCharType="separate"/>
      </w:r>
      <w:r w:rsidR="00612F81">
        <w:rPr>
          <w:noProof/>
          <w:lang w:val="de-DE"/>
        </w:rPr>
        <w:t>Ort</w:t>
      </w:r>
      <w:r>
        <w:rPr>
          <w:lang w:val="de-DE"/>
        </w:rPr>
        <w:fldChar w:fldCharType="end"/>
      </w:r>
      <w:bookmarkEnd w:id="21"/>
      <w:r>
        <w:rPr>
          <w:lang w:val="de-DE"/>
        </w:rPr>
        <w:t xml:space="preserve">, </w:t>
      </w:r>
      <w:r>
        <w:rPr>
          <w:lang w:val="de-DE"/>
        </w:rPr>
        <w:fldChar w:fldCharType="begin">
          <w:ffData>
            <w:name w:val="Text33"/>
            <w:enabled w:val="0"/>
            <w:calcOnExit w:val="0"/>
            <w:textInput>
              <w:type w:val="currentTime"/>
            </w:textInput>
          </w:ffData>
        </w:fldChar>
      </w:r>
      <w:bookmarkStart w:id="22" w:name="Text33"/>
      <w:r>
        <w:rPr>
          <w:lang w:val="de-DE"/>
        </w:rPr>
        <w:instrText xml:space="preserve"> FORMTEXT </w:instrText>
      </w:r>
      <w:r>
        <w:rPr>
          <w:lang w:val="de-DE"/>
        </w:rPr>
        <w:fldChar w:fldCharType="begin"/>
      </w:r>
      <w:r>
        <w:rPr>
          <w:lang w:val="de-DE"/>
        </w:rPr>
        <w:instrText xml:space="preserve"> DATE  </w:instrText>
      </w:r>
      <w:r>
        <w:rPr>
          <w:lang w:val="de-DE"/>
        </w:rPr>
        <w:fldChar w:fldCharType="separate"/>
      </w:r>
      <w:r w:rsidR="00F309E5">
        <w:rPr>
          <w:noProof/>
          <w:lang w:val="de-DE"/>
        </w:rPr>
        <w:instrText>22.01.2015</w:instrText>
      </w:r>
      <w:r>
        <w:rPr>
          <w:lang w:val="de-DE"/>
        </w:rPr>
        <w:fldChar w:fldCharType="end"/>
      </w:r>
      <w:r>
        <w:rPr>
          <w:lang w:val="de-DE"/>
        </w:rPr>
      </w:r>
      <w:r>
        <w:rPr>
          <w:lang w:val="de-DE"/>
        </w:rPr>
        <w:fldChar w:fldCharType="separate"/>
      </w:r>
      <w:r w:rsidR="00185B8C">
        <w:rPr>
          <w:noProof/>
          <w:lang w:val="de-DE"/>
        </w:rPr>
        <w:t>14.04.2014</w:t>
      </w:r>
      <w:r>
        <w:rPr>
          <w:lang w:val="de-DE"/>
        </w:rPr>
        <w:fldChar w:fldCharType="end"/>
      </w:r>
      <w:bookmarkEnd w:id="22"/>
    </w:p>
    <w:p w:rsidR="00465881" w:rsidRPr="00465881" w:rsidRDefault="00465881" w:rsidP="00465881">
      <w:pPr>
        <w:widowControl w:val="0"/>
        <w:tabs>
          <w:tab w:val="left" w:pos="487"/>
          <w:tab w:val="left" w:pos="4795"/>
        </w:tabs>
        <w:jc w:val="both"/>
        <w:rPr>
          <w:lang w:val="de-DE"/>
        </w:rPr>
      </w:pPr>
    </w:p>
    <w:p w:rsidR="00465881" w:rsidRPr="00465881" w:rsidRDefault="00465881" w:rsidP="00465881">
      <w:pPr>
        <w:widowControl w:val="0"/>
        <w:tabs>
          <w:tab w:val="left" w:pos="487"/>
          <w:tab w:val="left" w:pos="4795"/>
        </w:tabs>
        <w:jc w:val="both"/>
        <w:rPr>
          <w:lang w:val="de-DE"/>
        </w:rPr>
      </w:pPr>
      <w:r w:rsidRPr="00465881">
        <w:rPr>
          <w:lang w:val="de-DE"/>
        </w:rPr>
        <w:t xml:space="preserve">Für die Kath. Kirchenstiftung </w:t>
      </w:r>
    </w:p>
    <w:p w:rsidR="00465881" w:rsidRPr="00465881" w:rsidRDefault="00465881" w:rsidP="00465881">
      <w:pPr>
        <w:widowControl w:val="0"/>
        <w:tabs>
          <w:tab w:val="left" w:pos="487"/>
          <w:tab w:val="left" w:pos="4795"/>
        </w:tabs>
        <w:jc w:val="both"/>
        <w:rPr>
          <w:lang w:val="de-DE"/>
        </w:rPr>
      </w:pPr>
      <w:r w:rsidRPr="00465881">
        <w:rPr>
          <w:lang w:val="de-DE"/>
        </w:rPr>
        <w:t>(Verpächter):</w:t>
      </w:r>
    </w:p>
    <w:p w:rsidR="00465881" w:rsidRPr="00465881" w:rsidRDefault="00465881" w:rsidP="00465881">
      <w:pPr>
        <w:widowControl w:val="0"/>
        <w:tabs>
          <w:tab w:val="left" w:pos="487"/>
          <w:tab w:val="left" w:pos="4795"/>
        </w:tabs>
        <w:jc w:val="both"/>
        <w:rPr>
          <w:lang w:val="de-DE"/>
        </w:rPr>
      </w:pPr>
    </w:p>
    <w:p w:rsidR="00465881" w:rsidRPr="00465881" w:rsidRDefault="00465881" w:rsidP="00465881">
      <w:pPr>
        <w:widowControl w:val="0"/>
        <w:tabs>
          <w:tab w:val="left" w:pos="487"/>
          <w:tab w:val="left" w:pos="4795"/>
        </w:tabs>
        <w:ind w:left="4795" w:hanging="4795"/>
        <w:jc w:val="both"/>
        <w:rPr>
          <w:lang w:val="de-DE"/>
        </w:rPr>
      </w:pPr>
      <w:r w:rsidRPr="00465881">
        <w:rPr>
          <w:lang w:val="de-DE"/>
        </w:rPr>
        <w:t>...........................................................</w:t>
      </w:r>
      <w:r w:rsidRPr="00465881">
        <w:rPr>
          <w:lang w:val="de-DE"/>
        </w:rPr>
        <w:tab/>
        <w:t>......................................................</w:t>
      </w:r>
    </w:p>
    <w:p w:rsidR="00465881" w:rsidRPr="00465881" w:rsidRDefault="00465881" w:rsidP="00465881">
      <w:pPr>
        <w:widowControl w:val="0"/>
        <w:tabs>
          <w:tab w:val="left" w:pos="487"/>
          <w:tab w:val="left" w:pos="4795"/>
        </w:tabs>
        <w:ind w:left="4795" w:hanging="4795"/>
        <w:jc w:val="both"/>
        <w:rPr>
          <w:lang w:val="de-DE"/>
        </w:rPr>
      </w:pPr>
      <w:r w:rsidRPr="00465881">
        <w:rPr>
          <w:lang w:val="de-DE"/>
        </w:rPr>
        <w:t>Vorsitzender des Verwaltungsrates</w:t>
      </w:r>
      <w:r w:rsidRPr="00465881">
        <w:rPr>
          <w:lang w:val="de-DE"/>
        </w:rPr>
        <w:tab/>
        <w:t>Pächter</w:t>
      </w:r>
    </w:p>
    <w:p w:rsidR="00465881" w:rsidRPr="00465881" w:rsidRDefault="00465881" w:rsidP="00465881">
      <w:pPr>
        <w:widowControl w:val="0"/>
        <w:tabs>
          <w:tab w:val="left" w:pos="487"/>
          <w:tab w:val="left" w:pos="4795"/>
        </w:tabs>
        <w:jc w:val="both"/>
        <w:rPr>
          <w:lang w:val="de-DE"/>
        </w:rPr>
      </w:pPr>
    </w:p>
    <w:p w:rsidR="00465881" w:rsidRPr="00465881" w:rsidRDefault="00465881" w:rsidP="00465881">
      <w:pPr>
        <w:widowControl w:val="0"/>
        <w:tabs>
          <w:tab w:val="left" w:pos="487"/>
          <w:tab w:val="left" w:pos="4795"/>
        </w:tabs>
        <w:jc w:val="both"/>
        <w:rPr>
          <w:lang w:val="de-DE"/>
        </w:rPr>
      </w:pPr>
      <w:r w:rsidRPr="00465881">
        <w:rPr>
          <w:lang w:val="de-DE"/>
        </w:rPr>
        <w:t>...........................................................</w:t>
      </w:r>
    </w:p>
    <w:p w:rsidR="00465881" w:rsidRPr="00465881" w:rsidRDefault="00C25934" w:rsidP="00C25934">
      <w:pPr>
        <w:widowControl w:val="0"/>
        <w:tabs>
          <w:tab w:val="left" w:pos="487"/>
          <w:tab w:val="left" w:pos="4795"/>
        </w:tabs>
        <w:jc w:val="both"/>
        <w:rPr>
          <w:lang w:val="de-DE"/>
        </w:rPr>
      </w:pPr>
      <w:r>
        <w:rPr>
          <w:lang w:val="de-DE"/>
        </w:rPr>
        <w:t>Mitglied des Verwaltungsrate</w:t>
      </w:r>
      <w:r w:rsidR="00F309E5">
        <w:rPr>
          <w:lang w:val="de-DE"/>
        </w:rPr>
        <w:t>s</w:t>
      </w:r>
    </w:p>
    <w:p w:rsidR="00465881" w:rsidRPr="00465881" w:rsidRDefault="00465881" w:rsidP="00465881">
      <w:pPr>
        <w:rPr>
          <w:lang w:val="de-DE"/>
        </w:rPr>
      </w:pPr>
      <w:r w:rsidRPr="00465881">
        <w:rPr>
          <w:lang w:val="de-DE"/>
        </w:rPr>
        <w:lastRenderedPageBreak/>
        <w:t>Vorstehende - umseitige Erklärungen werden kirchenaufsichtlich genehmigt</w:t>
      </w:r>
    </w:p>
    <w:p w:rsidR="00465881" w:rsidRPr="00465881" w:rsidRDefault="00465881" w:rsidP="00465881">
      <w:pPr>
        <w:rPr>
          <w:lang w:val="de-DE"/>
        </w:rPr>
      </w:pPr>
    </w:p>
    <w:p w:rsidR="00465881" w:rsidRPr="00465881" w:rsidRDefault="00465881" w:rsidP="00465881">
      <w:pPr>
        <w:rPr>
          <w:lang w:val="de-DE"/>
        </w:rPr>
      </w:pPr>
    </w:p>
    <w:p w:rsidR="00465881" w:rsidRPr="00465881" w:rsidRDefault="00465881" w:rsidP="00465881">
      <w:pPr>
        <w:ind w:left="3540" w:firstLine="708"/>
        <w:rPr>
          <w:lang w:val="de-DE"/>
        </w:rPr>
      </w:pPr>
      <w:r w:rsidRPr="00465881">
        <w:rPr>
          <w:lang w:val="de-DE"/>
        </w:rPr>
        <w:t>Speyer, den ………………………….</w:t>
      </w:r>
    </w:p>
    <w:p w:rsidR="00465881" w:rsidRPr="00465881" w:rsidRDefault="00465881" w:rsidP="00465881">
      <w:pPr>
        <w:ind w:left="3540" w:firstLine="708"/>
        <w:rPr>
          <w:lang w:val="de-DE"/>
        </w:rPr>
      </w:pPr>
      <w:r w:rsidRPr="00465881">
        <w:rPr>
          <w:lang w:val="de-DE"/>
        </w:rPr>
        <w:t>Bischöfliches Ordinariat Speyer</w:t>
      </w:r>
    </w:p>
    <w:p w:rsidR="00465881" w:rsidRPr="00465881" w:rsidRDefault="00465881" w:rsidP="00465881">
      <w:pPr>
        <w:ind w:left="3540"/>
        <w:rPr>
          <w:lang w:val="de-DE"/>
        </w:rPr>
      </w:pPr>
      <w:r w:rsidRPr="00465881">
        <w:rPr>
          <w:lang w:val="de-DE"/>
        </w:rPr>
        <w:tab/>
      </w:r>
    </w:p>
    <w:p w:rsidR="00465881" w:rsidRPr="00465881" w:rsidRDefault="00465881" w:rsidP="00465881">
      <w:pPr>
        <w:ind w:left="3540"/>
        <w:rPr>
          <w:lang w:val="de-DE"/>
        </w:rPr>
      </w:pPr>
      <w:r w:rsidRPr="00465881">
        <w:rPr>
          <w:lang w:val="de-DE"/>
        </w:rPr>
        <w:tab/>
      </w:r>
      <w:r w:rsidRPr="00465881">
        <w:rPr>
          <w:lang w:val="de-DE"/>
        </w:rPr>
        <w:tab/>
      </w:r>
    </w:p>
    <w:p w:rsidR="00465881" w:rsidRPr="00465881" w:rsidRDefault="00465881" w:rsidP="00465881">
      <w:pPr>
        <w:ind w:left="3540" w:firstLine="708"/>
        <w:rPr>
          <w:lang w:val="de-DE"/>
        </w:rPr>
      </w:pPr>
      <w:r w:rsidRPr="00465881">
        <w:rPr>
          <w:lang w:val="de-DE"/>
        </w:rPr>
        <w:t>………………………………………..</w:t>
      </w:r>
    </w:p>
    <w:p w:rsidR="00465881" w:rsidRPr="00465881" w:rsidRDefault="00465881" w:rsidP="00465881">
      <w:pPr>
        <w:ind w:left="3540" w:firstLine="708"/>
        <w:rPr>
          <w:lang w:val="de-DE"/>
        </w:rPr>
      </w:pPr>
      <w:r w:rsidRPr="00465881">
        <w:rPr>
          <w:lang w:val="de-DE"/>
        </w:rPr>
        <w:t>Benjamin Schmitt</w:t>
      </w:r>
    </w:p>
    <w:p w:rsidR="00465881" w:rsidRPr="00465881" w:rsidRDefault="00465881" w:rsidP="00465881">
      <w:pPr>
        <w:ind w:left="3540" w:firstLine="708"/>
        <w:rPr>
          <w:lang w:val="de-DE"/>
        </w:rPr>
      </w:pPr>
      <w:r w:rsidRPr="00465881">
        <w:rPr>
          <w:lang w:val="de-DE"/>
        </w:rPr>
        <w:t>Abteilungsleiter</w:t>
      </w:r>
    </w:p>
    <w:p w:rsidR="00465881" w:rsidRPr="00465881" w:rsidRDefault="00465881" w:rsidP="00465881">
      <w:pPr>
        <w:tabs>
          <w:tab w:val="left" w:pos="487"/>
          <w:tab w:val="left" w:pos="5079"/>
        </w:tabs>
        <w:spacing w:line="424" w:lineRule="exact"/>
        <w:ind w:left="5079" w:hanging="5079"/>
        <w:jc w:val="both"/>
        <w:rPr>
          <w:lang w:val="de-DE"/>
        </w:rPr>
      </w:pPr>
    </w:p>
    <w:sectPr w:rsidR="00465881" w:rsidRPr="00465881">
      <w:headerReference w:type="even" r:id="rId7"/>
      <w:headerReference w:type="default" r:id="rId8"/>
      <w:footerReference w:type="even" r:id="rId9"/>
      <w:footerReference w:type="default" r:id="rId10"/>
      <w:endnotePr>
        <w:numFmt w:val="lowerLetter"/>
      </w:endnotePr>
      <w:pgSz w:w="11911" w:h="16832"/>
      <w:pgMar w:top="1920" w:right="1440" w:bottom="1290" w:left="1440" w:header="1440" w:footer="8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B9D" w:rsidRDefault="00835B9D">
      <w:r>
        <w:separator/>
      </w:r>
    </w:p>
  </w:endnote>
  <w:endnote w:type="continuationSeparator" w:id="0">
    <w:p w:rsidR="00835B9D" w:rsidRDefault="0083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F81" w:rsidRDefault="00612F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F81" w:rsidRDefault="00612F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B9D" w:rsidRDefault="00835B9D">
      <w:r>
        <w:separator/>
      </w:r>
    </w:p>
  </w:footnote>
  <w:footnote w:type="continuationSeparator" w:id="0">
    <w:p w:rsidR="00835B9D" w:rsidRDefault="00835B9D">
      <w:r>
        <w:continuationSeparator/>
      </w:r>
    </w:p>
  </w:footnote>
  <w:footnote w:id="1">
    <w:p w:rsidR="00612F81" w:rsidRPr="00B14DD3" w:rsidRDefault="00612F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line="283" w:lineRule="exact"/>
        <w:jc w:val="both"/>
        <w:rPr>
          <w:lang w:val="de-DE"/>
        </w:rPr>
      </w:pPr>
      <w:r>
        <w:rPr>
          <w:lang w:val="de-DE"/>
        </w:rPr>
        <w:tab/>
      </w:r>
      <w:r>
        <w:rPr>
          <w:vertAlign w:val="superscript"/>
          <w:lang w:val="de-DE"/>
        </w:rPr>
        <w:footnoteRef/>
      </w:r>
      <w:r>
        <w:rPr>
          <w:sz w:val="22"/>
          <w:lang w:val="de-DE"/>
        </w:rPr>
        <w:t>Z.B. Landwirtschaftskammerbeitrag, Feldschutzbeitrag, Weinbergschutzbeitrag, Wieder-aufbaukassenbeitrag, Weinstabilisierungsfonds, Wegeausbau- und Unterhaltungsbeitrag, Absatz-förderungsfonds usw.</w:t>
      </w:r>
    </w:p>
  </w:footnote>
  <w:footnote w:id="2">
    <w:p w:rsidR="00612F81" w:rsidRDefault="00612F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line="283" w:lineRule="exact"/>
        <w:jc w:val="both"/>
        <w:rPr>
          <w:lang w:val="de-DE"/>
        </w:rPr>
      </w:pPr>
      <w:r>
        <w:rPr>
          <w:lang w:val="de-DE"/>
        </w:rPr>
        <w:tab/>
      </w:r>
      <w:r>
        <w:rPr>
          <w:vertAlign w:val="superscript"/>
          <w:lang w:val="de-DE"/>
        </w:rPr>
        <w:footnoteRef/>
      </w:r>
      <w:r>
        <w:rPr>
          <w:sz w:val="22"/>
          <w:lang w:val="de-DE"/>
        </w:rPr>
        <w:t xml:space="preserve">Die Regelungen erfolgen im Hinblick auf die Neuregelung der Agrarförderung durch Verordnung Nr. 1782/2003 des Rates der Europäischen Union vom 29.09.2003, umgesetzt in nationales Recht durch das Betriebsprämiendurchführungsgesetz vom 26.07.2004 (BGBl. I, S. 1869). Danach werden dem Pächter aufgrund seines Antrages auch für die Flächen des Verpächters Zahlungsansprüche zugeteilt.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F81" w:rsidRDefault="00612F8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F81" w:rsidRDefault="00612F81" w:rsidP="009F79A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pPr>
    <w:r>
      <w:tab/>
    </w:r>
    <w:r w:rsidRPr="00340D9B">
      <w:fldChar w:fldCharType="begin"/>
    </w:r>
    <w:r w:rsidRPr="00340D9B">
      <w:instrText xml:space="preserve"> PAGE </w:instrText>
    </w:r>
    <w:r w:rsidRPr="00340D9B">
      <w:fldChar w:fldCharType="separate"/>
    </w:r>
    <w:r w:rsidR="00C87217">
      <w:rPr>
        <w:noProof/>
      </w:rPr>
      <w:t>12</w:t>
    </w:r>
    <w:r w:rsidRPr="00340D9B">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S"/>
      <w:lvlJc w:val="left"/>
      <w:rPr>
        <w:rFonts w:ascii="WP TypographicSymbols" w:hAnsi="WP TypographicSymbols"/>
      </w:rPr>
    </w:lvl>
    <w:lvl w:ilvl="1">
      <w:start w:val="1"/>
      <w:numFmt w:val="none"/>
      <w:suff w:val="nothing"/>
      <w:lvlText w:val="S"/>
      <w:lvlJc w:val="left"/>
      <w:rPr>
        <w:rFonts w:ascii="WP TypographicSymbols" w:hAnsi="WP TypographicSymbols"/>
      </w:rPr>
    </w:lvl>
    <w:lvl w:ilvl="2">
      <w:start w:val="1"/>
      <w:numFmt w:val="none"/>
      <w:suff w:val="nothing"/>
      <w:lvlText w:val="S"/>
      <w:lvlJc w:val="left"/>
      <w:rPr>
        <w:rFonts w:ascii="WP TypographicSymbols" w:hAnsi="WP TypographicSymbols"/>
      </w:rPr>
    </w:lvl>
    <w:lvl w:ilvl="3">
      <w:start w:val="1"/>
      <w:numFmt w:val="none"/>
      <w:suff w:val="nothing"/>
      <w:lvlText w:val="S"/>
      <w:lvlJc w:val="left"/>
      <w:rPr>
        <w:rFonts w:ascii="WP TypographicSymbols" w:hAnsi="WP TypographicSymbols"/>
      </w:rPr>
    </w:lvl>
    <w:lvl w:ilvl="4">
      <w:start w:val="1"/>
      <w:numFmt w:val="none"/>
      <w:suff w:val="nothing"/>
      <w:lvlText w:val="S"/>
      <w:lvlJc w:val="left"/>
      <w:rPr>
        <w:rFonts w:ascii="WP TypographicSymbols" w:hAnsi="WP TypographicSymbols"/>
      </w:rPr>
    </w:lvl>
    <w:lvl w:ilvl="5">
      <w:start w:val="1"/>
      <w:numFmt w:val="none"/>
      <w:suff w:val="nothing"/>
      <w:lvlText w:val="S"/>
      <w:lvlJc w:val="left"/>
      <w:rPr>
        <w:rFonts w:ascii="WP TypographicSymbols" w:hAnsi="WP TypographicSymbols"/>
      </w:rPr>
    </w:lvl>
    <w:lvl w:ilvl="6">
      <w:start w:val="1"/>
      <w:numFmt w:val="none"/>
      <w:suff w:val="nothing"/>
      <w:lvlText w:val="S"/>
      <w:lvlJc w:val="left"/>
      <w:rPr>
        <w:rFonts w:ascii="WP TypographicSymbols" w:hAnsi="WP TypographicSymbols"/>
      </w:rPr>
    </w:lvl>
    <w:lvl w:ilvl="7">
      <w:start w:val="1"/>
      <w:numFmt w:val="none"/>
      <w:suff w:val="nothing"/>
      <w:lvlText w:val="S"/>
      <w:lvlJc w:val="left"/>
      <w:rPr>
        <w:rFonts w:ascii="WP TypographicSymbols" w:hAnsi="WP TypographicSymbols"/>
      </w:rPr>
    </w:lvl>
    <w:lvl w:ilvl="8">
      <w:start w:val="1"/>
      <w:numFmt w:val="lowerRoman"/>
      <w:suff w:val="nothing"/>
      <w:lvlText w:val="%9)"/>
      <w:lvlJc w:val="left"/>
    </w:lvl>
  </w:abstractNum>
  <w:abstractNum w:abstractNumId="1">
    <w:nsid w:val="00000002"/>
    <w:multiLevelType w:val="multilevel"/>
    <w:tmpl w:val="00000002"/>
    <w:lvl w:ilvl="0">
      <w:start w:val="1"/>
      <w:numFmt w:val="lowerLetter"/>
      <w:suff w:val="nothing"/>
      <w:lvlText w:val="%1)"/>
      <w:lvlJc w:val="left"/>
    </w:lvl>
    <w:lvl w:ilvl="1">
      <w:start w:val="1"/>
      <w:numFmt w:val="lowerLetter"/>
      <w:suff w:val="nothing"/>
      <w:lvlText w:val="%2)"/>
      <w:lvlJc w:val="left"/>
    </w:lvl>
    <w:lvl w:ilvl="2">
      <w:start w:val="1"/>
      <w:numFmt w:val="lowerLetter"/>
      <w:suff w:val="nothing"/>
      <w:lvlText w:val="%3)"/>
      <w:lvlJc w:val="left"/>
    </w:lvl>
    <w:lvl w:ilvl="3">
      <w:start w:val="1"/>
      <w:numFmt w:val="lowerLetter"/>
      <w:suff w:val="nothing"/>
      <w:lvlText w:val="%4)"/>
      <w:lvlJc w:val="left"/>
    </w:lvl>
    <w:lvl w:ilvl="4">
      <w:start w:val="1"/>
      <w:numFmt w:val="lowerLetter"/>
      <w:suff w:val="nothing"/>
      <w:lvlText w:val="%5)"/>
      <w:lvlJc w:val="left"/>
    </w:lvl>
    <w:lvl w:ilvl="5">
      <w:start w:val="1"/>
      <w:numFmt w:val="lowerLetter"/>
      <w:suff w:val="nothing"/>
      <w:lvlText w:val="%6)"/>
      <w:lvlJc w:val="left"/>
    </w:lvl>
    <w:lvl w:ilvl="6">
      <w:start w:val="1"/>
      <w:numFmt w:val="lowerLetter"/>
      <w:suff w:val="nothing"/>
      <w:lvlText w:val="%7)"/>
      <w:lvlJc w:val="left"/>
    </w:lvl>
    <w:lvl w:ilvl="7">
      <w:start w:val="1"/>
      <w:numFmt w:val="lowerLetter"/>
      <w:suff w:val="nothing"/>
      <w:lvlText w:val="%8)"/>
      <w:lvlJc w:val="left"/>
    </w:lvl>
    <w:lvl w:ilvl="8">
      <w:start w:val="1"/>
      <w:numFmt w:val="lowerRoman"/>
      <w:suff w:val="nothing"/>
      <w:lvlText w:val="%9)"/>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YSvpcW3Mvqkpt3l5ixs1mducqYX/bHEVO4IQw6+6tEipfvD5t1726Vc2cLbgTwMa1bAryXnX2rzEfSjFZLTOw==" w:salt="SHKBG6rErgRkbcYFc7aXww=="/>
  <w:defaultTabStop w:val="720"/>
  <w:autoHyphenation/>
  <w:hyphenationZone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B8C"/>
    <w:rsid w:val="00006CC8"/>
    <w:rsid w:val="00012674"/>
    <w:rsid w:val="000129BA"/>
    <w:rsid w:val="00046748"/>
    <w:rsid w:val="00060F6B"/>
    <w:rsid w:val="000623C6"/>
    <w:rsid w:val="000875AE"/>
    <w:rsid w:val="000D6FB6"/>
    <w:rsid w:val="00107F61"/>
    <w:rsid w:val="00185B8C"/>
    <w:rsid w:val="001B40CA"/>
    <w:rsid w:val="001C3E74"/>
    <w:rsid w:val="001E4FE3"/>
    <w:rsid w:val="00200EED"/>
    <w:rsid w:val="00207B9E"/>
    <w:rsid w:val="00216782"/>
    <w:rsid w:val="0025475A"/>
    <w:rsid w:val="00261683"/>
    <w:rsid w:val="00280E62"/>
    <w:rsid w:val="0028763C"/>
    <w:rsid w:val="002B250F"/>
    <w:rsid w:val="002D7AF1"/>
    <w:rsid w:val="0031360A"/>
    <w:rsid w:val="00343C46"/>
    <w:rsid w:val="003D4F9E"/>
    <w:rsid w:val="00422BF0"/>
    <w:rsid w:val="0043124E"/>
    <w:rsid w:val="00454869"/>
    <w:rsid w:val="00465881"/>
    <w:rsid w:val="00494219"/>
    <w:rsid w:val="00511CC5"/>
    <w:rsid w:val="0057300A"/>
    <w:rsid w:val="00603C6A"/>
    <w:rsid w:val="00612F81"/>
    <w:rsid w:val="006234B3"/>
    <w:rsid w:val="00633D28"/>
    <w:rsid w:val="00666BC6"/>
    <w:rsid w:val="00686896"/>
    <w:rsid w:val="006B6C2B"/>
    <w:rsid w:val="006F40AB"/>
    <w:rsid w:val="007004C6"/>
    <w:rsid w:val="00767E72"/>
    <w:rsid w:val="007C7E49"/>
    <w:rsid w:val="007E1B5A"/>
    <w:rsid w:val="00821C43"/>
    <w:rsid w:val="00835B9D"/>
    <w:rsid w:val="00844079"/>
    <w:rsid w:val="008440FD"/>
    <w:rsid w:val="008619B0"/>
    <w:rsid w:val="008733D8"/>
    <w:rsid w:val="0087651C"/>
    <w:rsid w:val="008B16F9"/>
    <w:rsid w:val="008E0B76"/>
    <w:rsid w:val="008F7F4D"/>
    <w:rsid w:val="00926016"/>
    <w:rsid w:val="0093301E"/>
    <w:rsid w:val="009C2BBF"/>
    <w:rsid w:val="009D7154"/>
    <w:rsid w:val="009E0655"/>
    <w:rsid w:val="009E2A58"/>
    <w:rsid w:val="009F2536"/>
    <w:rsid w:val="009F6F38"/>
    <w:rsid w:val="009F79AC"/>
    <w:rsid w:val="00A27C56"/>
    <w:rsid w:val="00A4187B"/>
    <w:rsid w:val="00AA51E1"/>
    <w:rsid w:val="00AB3E08"/>
    <w:rsid w:val="00AD7468"/>
    <w:rsid w:val="00AF2F41"/>
    <w:rsid w:val="00B14DD3"/>
    <w:rsid w:val="00B2098F"/>
    <w:rsid w:val="00B23C5D"/>
    <w:rsid w:val="00B32B0E"/>
    <w:rsid w:val="00B42D34"/>
    <w:rsid w:val="00BB3014"/>
    <w:rsid w:val="00BE0EDA"/>
    <w:rsid w:val="00BE38C6"/>
    <w:rsid w:val="00C20223"/>
    <w:rsid w:val="00C21E8D"/>
    <w:rsid w:val="00C25934"/>
    <w:rsid w:val="00C40A22"/>
    <w:rsid w:val="00C63EFD"/>
    <w:rsid w:val="00C750DE"/>
    <w:rsid w:val="00C862CB"/>
    <w:rsid w:val="00C87217"/>
    <w:rsid w:val="00CC03E0"/>
    <w:rsid w:val="00CC077D"/>
    <w:rsid w:val="00CF732E"/>
    <w:rsid w:val="00D32E72"/>
    <w:rsid w:val="00D615E7"/>
    <w:rsid w:val="00D65F5C"/>
    <w:rsid w:val="00DD41C0"/>
    <w:rsid w:val="00E1381E"/>
    <w:rsid w:val="00E82779"/>
    <w:rsid w:val="00E9423A"/>
    <w:rsid w:val="00EA332D"/>
    <w:rsid w:val="00EC3D30"/>
    <w:rsid w:val="00EF41EC"/>
    <w:rsid w:val="00F12CF7"/>
    <w:rsid w:val="00F309E5"/>
    <w:rsid w:val="00F428A6"/>
    <w:rsid w:val="00F55A71"/>
    <w:rsid w:val="00F7519D"/>
    <w:rsid w:val="00F869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1FAB92-A0D3-4701-A487-1849886C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287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Standard"/>
    <w:pPr>
      <w:widowControl w:val="0"/>
    </w:pPr>
  </w:style>
  <w:style w:type="paragraph" w:customStyle="1" w:styleId="Level2">
    <w:name w:val="Level 2"/>
    <w:basedOn w:val="Standard"/>
    <w:pPr>
      <w:widowControl w:val="0"/>
    </w:pPr>
  </w:style>
  <w:style w:type="paragraph" w:customStyle="1" w:styleId="Level3">
    <w:name w:val="Level 3"/>
    <w:basedOn w:val="Standard"/>
    <w:pPr>
      <w:widowControl w:val="0"/>
    </w:pPr>
  </w:style>
  <w:style w:type="paragraph" w:customStyle="1" w:styleId="Level4">
    <w:name w:val="Level 4"/>
    <w:basedOn w:val="Standard"/>
    <w:pPr>
      <w:widowControl w:val="0"/>
    </w:pPr>
  </w:style>
  <w:style w:type="paragraph" w:customStyle="1" w:styleId="Level5">
    <w:name w:val="Level 5"/>
    <w:basedOn w:val="Standard"/>
    <w:pPr>
      <w:widowControl w:val="0"/>
    </w:pPr>
  </w:style>
  <w:style w:type="paragraph" w:customStyle="1" w:styleId="Level6">
    <w:name w:val="Level 6"/>
    <w:basedOn w:val="Standard"/>
    <w:pPr>
      <w:widowControl w:val="0"/>
    </w:pPr>
  </w:style>
  <w:style w:type="paragraph" w:customStyle="1" w:styleId="Level7">
    <w:name w:val="Level 7"/>
    <w:basedOn w:val="Standard"/>
    <w:pPr>
      <w:widowControl w:val="0"/>
    </w:pPr>
  </w:style>
  <w:style w:type="paragraph" w:customStyle="1" w:styleId="Level8">
    <w:name w:val="Level 8"/>
    <w:basedOn w:val="Standard"/>
    <w:pPr>
      <w:widowControl w:val="0"/>
    </w:pPr>
  </w:style>
  <w:style w:type="paragraph" w:customStyle="1" w:styleId="Level9">
    <w:name w:val="Level 9"/>
    <w:basedOn w:val="Standard"/>
    <w:pPr>
      <w:widowControl w:val="0"/>
    </w:pPr>
  </w:style>
  <w:style w:type="paragraph" w:styleId="Kopfzeile">
    <w:name w:val="header"/>
    <w:basedOn w:val="Standard"/>
    <w:rsid w:val="00AB3E08"/>
    <w:pPr>
      <w:tabs>
        <w:tab w:val="center" w:pos="4536"/>
        <w:tab w:val="right" w:pos="9072"/>
      </w:tabs>
    </w:pPr>
  </w:style>
  <w:style w:type="character" w:styleId="Seitenzahl">
    <w:name w:val="page number"/>
    <w:basedOn w:val="Absatz-Standardschriftart"/>
    <w:rsid w:val="00AB3E08"/>
  </w:style>
  <w:style w:type="paragraph" w:styleId="Fuzeile">
    <w:name w:val="footer"/>
    <w:basedOn w:val="Standard"/>
    <w:rsid w:val="009F79AC"/>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31601">
      <w:bodyDiv w:val="1"/>
      <w:marLeft w:val="0"/>
      <w:marRight w:val="0"/>
      <w:marTop w:val="0"/>
      <w:marBottom w:val="0"/>
      <w:divBdr>
        <w:top w:val="none" w:sz="0" w:space="0" w:color="auto"/>
        <w:left w:val="none" w:sz="0" w:space="0" w:color="auto"/>
        <w:bottom w:val="none" w:sz="0" w:space="0" w:color="auto"/>
        <w:right w:val="none" w:sz="0" w:space="0" w:color="auto"/>
      </w:divBdr>
    </w:div>
    <w:div w:id="115599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HA4\HA4-4-Liegenschaften\HA4-41%20Liegenschaftsaufsicht%20u%20Grundst&#252;cksverkehr\Liegenschaften-Texte\Musterschreiben\14_408_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14_408_B.dot</Template>
  <TotalTime>0</TotalTime>
  <Pages>12</Pages>
  <Words>3822</Words>
  <Characters>24081</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
    </vt:vector>
  </TitlesOfParts>
  <Company>Bischoefl. Ordinariat</Company>
  <LinksUpToDate>false</LinksUpToDate>
  <CharactersWithSpaces>27848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Beritsch</dc:creator>
  <cp:keywords/>
  <dc:description/>
  <cp:lastModifiedBy>Renate Beritsch</cp:lastModifiedBy>
  <cp:revision>2</cp:revision>
  <cp:lastPrinted>2007-05-02T08:54:00Z</cp:lastPrinted>
  <dcterms:created xsi:type="dcterms:W3CDTF">2015-01-22T08:36:00Z</dcterms:created>
  <dcterms:modified xsi:type="dcterms:W3CDTF">2015-01-22T08:36:00Z</dcterms:modified>
</cp:coreProperties>
</file>